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2C4F" w14:textId="77777777" w:rsidR="009B6395" w:rsidRPr="00F26146" w:rsidRDefault="009B6395" w:rsidP="00206768">
      <w:pPr>
        <w:spacing w:line="276" w:lineRule="auto"/>
        <w:jc w:val="both"/>
        <w:rPr>
          <w:rFonts w:asciiTheme="minorHAnsi" w:eastAsia="Times New Roman" w:hAnsiTheme="minorHAnsi" w:cstheme="minorHAnsi"/>
          <w:color w:val="000000"/>
          <w:sz w:val="22"/>
          <w:szCs w:val="22"/>
          <w:lang w:val="es-ES"/>
        </w:rPr>
      </w:pPr>
    </w:p>
    <w:p w14:paraId="5E68C783" w14:textId="77777777" w:rsidR="009B6395" w:rsidRPr="00F26146" w:rsidRDefault="00000000" w:rsidP="00206768">
      <w:pPr>
        <w:spacing w:line="276" w:lineRule="auto"/>
        <w:jc w:val="center"/>
        <w:rPr>
          <w:rFonts w:asciiTheme="minorHAnsi" w:eastAsia="Times New Roman" w:hAnsiTheme="minorHAnsi" w:cstheme="minorHAnsi"/>
          <w:b/>
          <w:sz w:val="22"/>
          <w:szCs w:val="22"/>
          <w:u w:val="single"/>
          <w:lang w:eastAsia="es-ES"/>
        </w:rPr>
      </w:pPr>
      <w:sdt>
        <w:sdtPr>
          <w:rPr>
            <w:rFonts w:asciiTheme="minorHAnsi" w:eastAsia="Times New Roman" w:hAnsiTheme="minorHAnsi" w:cstheme="minorHAnsi"/>
            <w:b/>
            <w:sz w:val="22"/>
            <w:szCs w:val="22"/>
            <w:u w:val="single"/>
            <w:lang w:eastAsia="es-ES"/>
          </w:rPr>
          <w:id w:val="-770710884"/>
          <w:lock w:val="contentLocked"/>
          <w:placeholder>
            <w:docPart w:val="4E09B22BC8BB4A549DB819880B0BFA67"/>
          </w:placeholder>
          <w:group/>
        </w:sdtPr>
        <w:sdtContent>
          <w:r w:rsidR="009B6395" w:rsidRPr="00F26146">
            <w:rPr>
              <w:rFonts w:asciiTheme="minorHAnsi" w:eastAsia="Times New Roman" w:hAnsiTheme="minorHAnsi" w:cstheme="minorHAnsi"/>
              <w:b/>
              <w:sz w:val="36"/>
              <w:szCs w:val="36"/>
              <w:u w:val="single"/>
              <w:lang w:eastAsia="es-ES"/>
            </w:rPr>
            <w:t>PROFORMA DE CONTRATO</w:t>
          </w:r>
        </w:sdtContent>
      </w:sdt>
      <w:r w:rsidR="009B6395" w:rsidRPr="00F26146">
        <w:rPr>
          <w:rFonts w:asciiTheme="minorHAnsi" w:eastAsia="Times New Roman" w:hAnsiTheme="minorHAnsi" w:cstheme="minorHAnsi"/>
          <w:b/>
          <w:sz w:val="22"/>
          <w:szCs w:val="22"/>
          <w:u w:val="single"/>
          <w:lang w:eastAsia="es-ES"/>
        </w:rPr>
        <w:t xml:space="preserve"> </w:t>
      </w:r>
    </w:p>
    <w:p w14:paraId="74BACD52" w14:textId="77777777" w:rsidR="009B6395" w:rsidRPr="00F26146" w:rsidRDefault="009B6395" w:rsidP="00206768">
      <w:pPr>
        <w:spacing w:line="276" w:lineRule="auto"/>
        <w:jc w:val="center"/>
        <w:rPr>
          <w:rFonts w:asciiTheme="minorHAnsi" w:eastAsia="Times New Roman" w:hAnsiTheme="minorHAnsi" w:cstheme="minorHAnsi"/>
          <w:b/>
          <w:sz w:val="22"/>
          <w:szCs w:val="22"/>
          <w:u w:val="single"/>
          <w:lang w:eastAsia="es-ES"/>
        </w:rPr>
      </w:pPr>
      <w:r w:rsidRPr="00F26146">
        <w:rPr>
          <w:rFonts w:asciiTheme="minorHAnsi" w:eastAsia="Times New Roman" w:hAnsiTheme="minorHAnsi" w:cstheme="minorHAnsi"/>
          <w:b/>
          <w:sz w:val="22"/>
          <w:szCs w:val="22"/>
          <w:u w:val="single"/>
          <w:lang w:eastAsia="es-ES"/>
        </w:rPr>
        <w:t>Contrato N°</w:t>
      </w:r>
    </w:p>
    <w:p w14:paraId="3D63AFBC" w14:textId="77777777" w:rsidR="009B6395" w:rsidRPr="00F26146" w:rsidRDefault="009B6395" w:rsidP="00206768">
      <w:pPr>
        <w:spacing w:line="276" w:lineRule="auto"/>
        <w:jc w:val="both"/>
        <w:rPr>
          <w:rFonts w:asciiTheme="minorHAnsi" w:eastAsia="Times New Roman" w:hAnsiTheme="minorHAnsi" w:cstheme="minorHAnsi"/>
          <w:sz w:val="22"/>
          <w:szCs w:val="22"/>
          <w:lang w:eastAsia="es-ES"/>
        </w:rPr>
      </w:pPr>
    </w:p>
    <w:p w14:paraId="34599D55" w14:textId="0DA1B1B3" w:rsidR="009B6395" w:rsidRPr="00F26146" w:rsidRDefault="009B6395" w:rsidP="00206768">
      <w:p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Entre</w:t>
      </w:r>
      <w:r w:rsidRPr="00F26146">
        <w:rPr>
          <w:rFonts w:asciiTheme="minorHAnsi" w:eastAsia="Times New Roman" w:hAnsiTheme="minorHAnsi" w:cstheme="minorHAnsi"/>
          <w:caps/>
          <w:sz w:val="22"/>
          <w:szCs w:val="22"/>
          <w:lang w:eastAsia="es-ES"/>
        </w:rPr>
        <w:t>__________________________________________</w:t>
      </w:r>
      <w:r w:rsidRPr="00F26146">
        <w:rPr>
          <w:rFonts w:asciiTheme="minorHAnsi" w:eastAsia="Times New Roman" w:hAnsiTheme="minorHAnsi" w:cstheme="minorHAnsi"/>
          <w:sz w:val="22"/>
          <w:szCs w:val="22"/>
          <w:lang w:eastAsia="es-ES"/>
        </w:rPr>
        <w:t xml:space="preserve">, domiciliada en </w:t>
      </w:r>
      <w:r w:rsidRPr="00F26146">
        <w:rPr>
          <w:rFonts w:asciiTheme="minorHAnsi" w:eastAsia="Times New Roman" w:hAnsiTheme="minorHAnsi" w:cstheme="minorHAnsi"/>
          <w:caps/>
          <w:sz w:val="22"/>
          <w:szCs w:val="22"/>
          <w:lang w:eastAsia="es-ES"/>
        </w:rPr>
        <w:t>____________________</w:t>
      </w:r>
      <w:r w:rsidRPr="00F26146">
        <w:rPr>
          <w:rFonts w:asciiTheme="minorHAnsi" w:eastAsia="Times New Roman" w:hAnsiTheme="minorHAnsi" w:cstheme="minorHAnsi"/>
          <w:sz w:val="22"/>
          <w:szCs w:val="22"/>
          <w:lang w:eastAsia="es-ES"/>
        </w:rPr>
        <w:t>, República del Paraguay, representada para este acto por</w:t>
      </w:r>
      <w:r w:rsidRPr="00F26146">
        <w:rPr>
          <w:rFonts w:asciiTheme="minorHAnsi" w:eastAsia="Times New Roman" w:hAnsiTheme="minorHAnsi" w:cstheme="minorHAnsi"/>
          <w:caps/>
          <w:sz w:val="22"/>
          <w:szCs w:val="22"/>
          <w:lang w:eastAsia="es-ES"/>
        </w:rPr>
        <w:t>________________________</w:t>
      </w:r>
      <w:r w:rsidRPr="00F26146">
        <w:rPr>
          <w:rFonts w:asciiTheme="minorHAnsi" w:eastAsia="Times New Roman" w:hAnsiTheme="minorHAnsi" w:cstheme="minorHAnsi"/>
          <w:sz w:val="22"/>
          <w:szCs w:val="22"/>
          <w:lang w:eastAsia="es-ES"/>
        </w:rPr>
        <w:t xml:space="preserve">, con cédula de identidad N° </w:t>
      </w:r>
      <w:r w:rsidRPr="00F26146">
        <w:rPr>
          <w:rFonts w:asciiTheme="minorHAnsi" w:eastAsia="Times New Roman" w:hAnsiTheme="minorHAnsi" w:cstheme="minorHAnsi"/>
          <w:caps/>
          <w:sz w:val="22"/>
          <w:szCs w:val="22"/>
          <w:lang w:eastAsia="es-ES"/>
        </w:rPr>
        <w:t>________</w:t>
      </w:r>
      <w:r w:rsidRPr="00F26146">
        <w:rPr>
          <w:rFonts w:asciiTheme="minorHAnsi" w:eastAsia="Times New Roman" w:hAnsiTheme="minorHAnsi" w:cstheme="minorHAnsi"/>
          <w:sz w:val="22"/>
          <w:szCs w:val="22"/>
          <w:lang w:eastAsia="es-ES"/>
        </w:rPr>
        <w:t>, denominada en adelante la contratante, por una parte, y, por la otra, la firma</w:t>
      </w:r>
      <w:r w:rsidRPr="00F26146">
        <w:rPr>
          <w:rFonts w:asciiTheme="minorHAnsi" w:eastAsia="Times New Roman" w:hAnsiTheme="minorHAnsi" w:cstheme="minorHAnsi"/>
          <w:caps/>
          <w:sz w:val="22"/>
          <w:szCs w:val="22"/>
          <w:lang w:eastAsia="es-ES"/>
        </w:rPr>
        <w:t xml:space="preserve"> ____________</w:t>
      </w:r>
      <w:r w:rsidRPr="00F26146">
        <w:rPr>
          <w:rFonts w:asciiTheme="minorHAnsi" w:eastAsia="Times New Roman" w:hAnsiTheme="minorHAnsi" w:cstheme="minorHAnsi"/>
          <w:sz w:val="22"/>
          <w:szCs w:val="22"/>
          <w:lang w:eastAsia="es-ES"/>
        </w:rPr>
        <w:t xml:space="preserve">, domiciliada en </w:t>
      </w:r>
      <w:r w:rsidRPr="00F26146">
        <w:rPr>
          <w:rFonts w:asciiTheme="minorHAnsi" w:eastAsia="Times New Roman" w:hAnsiTheme="minorHAnsi" w:cstheme="minorHAnsi"/>
          <w:caps/>
          <w:sz w:val="22"/>
          <w:szCs w:val="22"/>
          <w:lang w:eastAsia="es-ES"/>
        </w:rPr>
        <w:t>___________________________________</w:t>
      </w:r>
      <w:r w:rsidRPr="00F26146">
        <w:rPr>
          <w:rFonts w:asciiTheme="minorHAnsi" w:eastAsia="Times New Roman" w:hAnsiTheme="minorHAnsi" w:cstheme="minorHAnsi"/>
          <w:sz w:val="22"/>
          <w:szCs w:val="22"/>
          <w:lang w:eastAsia="es-ES"/>
        </w:rPr>
        <w:t xml:space="preserve">, República del Paraguay, representada para este acto por </w:t>
      </w:r>
      <w:r w:rsidRPr="00F26146">
        <w:rPr>
          <w:rFonts w:asciiTheme="minorHAnsi" w:eastAsia="Times New Roman" w:hAnsiTheme="minorHAnsi" w:cstheme="minorHAnsi"/>
          <w:caps/>
          <w:sz w:val="22"/>
          <w:szCs w:val="22"/>
          <w:lang w:eastAsia="es-ES"/>
        </w:rPr>
        <w:t>_________________________________</w:t>
      </w:r>
      <w:r w:rsidRPr="00F26146">
        <w:rPr>
          <w:rFonts w:asciiTheme="minorHAnsi" w:eastAsia="Times New Roman" w:hAnsiTheme="minorHAnsi" w:cstheme="minorHAnsi"/>
          <w:sz w:val="22"/>
          <w:szCs w:val="22"/>
          <w:lang w:eastAsia="es-ES"/>
        </w:rPr>
        <w:t xml:space="preserve">, con cédula de identidad N° </w:t>
      </w:r>
      <w:r w:rsidRPr="00F26146">
        <w:rPr>
          <w:rFonts w:asciiTheme="minorHAnsi" w:eastAsia="Times New Roman" w:hAnsiTheme="minorHAnsi" w:cstheme="minorHAnsi"/>
          <w:caps/>
          <w:sz w:val="22"/>
          <w:szCs w:val="22"/>
          <w:lang w:eastAsia="es-ES"/>
        </w:rPr>
        <w:t>________________</w:t>
      </w:r>
      <w:r w:rsidRPr="00F26146">
        <w:rPr>
          <w:rFonts w:asciiTheme="minorHAnsi" w:eastAsia="Times New Roman" w:hAnsiTheme="minorHAnsi" w:cstheme="minorHAnsi"/>
          <w:sz w:val="22"/>
          <w:szCs w:val="22"/>
          <w:lang w:eastAsia="es-ES"/>
        </w:rPr>
        <w:t xml:space="preserve">, denominada en adelante el proveedor, identificadas en conjunto como “LAS PARTES” e, individualmente, “PARTE”, acuerdan celebrar el presente “contrato de </w:t>
      </w:r>
      <w:r w:rsidR="00B31543" w:rsidRPr="00B31543">
        <w:rPr>
          <w:rFonts w:asciiTheme="minorHAnsi" w:hAnsiTheme="minorHAnsi" w:cstheme="minorHAnsi"/>
          <w:b/>
          <w:sz w:val="22"/>
          <w:szCs w:val="22"/>
        </w:rPr>
        <w:t>ADQUISICION DE MATERIALES PARA REGULARIZACION ASFALTICA EN LA CIUDAD DE JOSE DOMINGO OCAMPOS</w:t>
      </w:r>
      <w:r w:rsidRPr="00F26146">
        <w:rPr>
          <w:rFonts w:asciiTheme="minorHAnsi" w:eastAsia="Times New Roman" w:hAnsiTheme="minorHAnsi" w:cstheme="minorHAnsi"/>
          <w:sz w:val="22"/>
          <w:szCs w:val="22"/>
          <w:lang w:eastAsia="es-ES"/>
        </w:rPr>
        <w:t>”, el cual estará sujeto a las siguientes cláusulas y condiciones:</w:t>
      </w:r>
    </w:p>
    <w:p w14:paraId="6CF59E24" w14:textId="77777777" w:rsidR="009B6395" w:rsidRPr="00F26146" w:rsidRDefault="009B6395" w:rsidP="00206768">
      <w:pPr>
        <w:spacing w:line="276" w:lineRule="auto"/>
        <w:jc w:val="both"/>
        <w:rPr>
          <w:rFonts w:asciiTheme="minorHAnsi" w:eastAsia="Times New Roman" w:hAnsiTheme="minorHAnsi" w:cstheme="minorHAnsi"/>
          <w:sz w:val="22"/>
          <w:szCs w:val="22"/>
          <w:lang w:eastAsia="es-ES"/>
        </w:rPr>
      </w:pPr>
    </w:p>
    <w:p w14:paraId="25C0CA3C" w14:textId="77777777" w:rsidR="009B6395" w:rsidRPr="00F26146" w:rsidRDefault="009B6395" w:rsidP="009B6395">
      <w:pPr>
        <w:pStyle w:val="Prrafodelista"/>
        <w:widowControl w:val="0"/>
        <w:numPr>
          <w:ilvl w:val="1"/>
          <w:numId w:val="2"/>
        </w:numPr>
        <w:pBdr>
          <w:bottom w:val="single" w:sz="4" w:space="1" w:color="auto"/>
        </w:pBdr>
        <w:tabs>
          <w:tab w:val="left" w:pos="284"/>
        </w:tabs>
        <w:adjustRightInd w:val="0"/>
        <w:spacing w:line="276" w:lineRule="auto"/>
        <w:ind w:left="0" w:firstLine="0"/>
        <w:contextualSpacing w:val="0"/>
        <w:jc w:val="both"/>
        <w:textAlignment w:val="baseline"/>
        <w:rPr>
          <w:rFonts w:asciiTheme="minorHAnsi" w:hAnsiTheme="minorHAnsi" w:cstheme="minorHAnsi"/>
          <w:sz w:val="22"/>
          <w:szCs w:val="22"/>
          <w:lang w:val="es-ES" w:eastAsia="es-ES"/>
        </w:rPr>
      </w:pPr>
      <w:r w:rsidRPr="00F26146">
        <w:rPr>
          <w:rFonts w:asciiTheme="minorHAnsi" w:hAnsiTheme="minorHAnsi" w:cstheme="minorHAnsi"/>
          <w:b/>
          <w:bCs/>
          <w:sz w:val="22"/>
          <w:szCs w:val="22"/>
          <w:lang w:val="es-ES" w:eastAsia="es-ES"/>
        </w:rPr>
        <w:t>OBJETO</w:t>
      </w:r>
    </w:p>
    <w:p w14:paraId="701B1CB6" w14:textId="77777777" w:rsidR="009B6395" w:rsidRPr="00F26146" w:rsidRDefault="009B6395" w:rsidP="00206768">
      <w:pPr>
        <w:tabs>
          <w:tab w:val="num" w:pos="360"/>
          <w:tab w:val="num" w:pos="570"/>
        </w:tabs>
        <w:spacing w:line="276" w:lineRule="auto"/>
        <w:jc w:val="both"/>
        <w:rPr>
          <w:rFonts w:asciiTheme="minorHAnsi" w:eastAsia="Times New Roman" w:hAnsiTheme="minorHAnsi" w:cstheme="minorHAnsi"/>
          <w:color w:val="FF0000"/>
          <w:sz w:val="22"/>
          <w:szCs w:val="22"/>
          <w:lang w:eastAsia="es-ES"/>
        </w:rPr>
      </w:pPr>
    </w:p>
    <w:p w14:paraId="5B2965CE" w14:textId="157F0E71" w:rsidR="009B6395" w:rsidRPr="00F26146" w:rsidRDefault="00B31543" w:rsidP="00206768">
      <w:pPr>
        <w:tabs>
          <w:tab w:val="num" w:pos="360"/>
          <w:tab w:val="num" w:pos="570"/>
        </w:tabs>
        <w:spacing w:line="276" w:lineRule="auto"/>
        <w:jc w:val="both"/>
        <w:rPr>
          <w:rFonts w:asciiTheme="minorHAnsi" w:eastAsia="Times New Roman" w:hAnsiTheme="minorHAnsi" w:cstheme="minorHAnsi"/>
          <w:color w:val="FF0000"/>
          <w:sz w:val="22"/>
          <w:szCs w:val="22"/>
          <w:lang w:eastAsia="es-ES"/>
        </w:rPr>
      </w:pPr>
      <w:r w:rsidRPr="00B31543">
        <w:rPr>
          <w:rFonts w:asciiTheme="minorHAnsi" w:hAnsiTheme="minorHAnsi" w:cstheme="minorHAnsi"/>
          <w:b/>
          <w:sz w:val="22"/>
          <w:szCs w:val="22"/>
        </w:rPr>
        <w:t>ADQUISICION DE MATERIALES PARA REGULARIZACION ASFALTICA EN LA CIUDAD DE JOSE DOMINGO OCAMPOS</w:t>
      </w:r>
    </w:p>
    <w:p w14:paraId="5E337B0F" w14:textId="77777777" w:rsidR="009B6395" w:rsidRPr="00F26146" w:rsidRDefault="009B6395" w:rsidP="00206768">
      <w:pPr>
        <w:tabs>
          <w:tab w:val="num" w:pos="360"/>
          <w:tab w:val="num" w:pos="570"/>
        </w:tabs>
        <w:spacing w:line="276" w:lineRule="auto"/>
        <w:jc w:val="both"/>
        <w:rPr>
          <w:rFonts w:asciiTheme="minorHAnsi" w:eastAsia="Times New Roman" w:hAnsiTheme="minorHAnsi" w:cstheme="minorHAnsi"/>
          <w:sz w:val="22"/>
          <w:szCs w:val="22"/>
          <w:lang w:eastAsia="es-ES"/>
        </w:rPr>
      </w:pPr>
    </w:p>
    <w:p w14:paraId="7804C583" w14:textId="77777777" w:rsidR="009B6395" w:rsidRPr="00F26146" w:rsidRDefault="009B6395" w:rsidP="009B6395">
      <w:pPr>
        <w:pStyle w:val="Prrafodelista"/>
        <w:widowControl w:val="0"/>
        <w:numPr>
          <w:ilvl w:val="1"/>
          <w:numId w:val="2"/>
        </w:numPr>
        <w:tabs>
          <w:tab w:val="left" w:pos="284"/>
        </w:tabs>
        <w:adjustRightInd w:val="0"/>
        <w:spacing w:line="276" w:lineRule="auto"/>
        <w:ind w:left="0" w:firstLine="0"/>
        <w:contextualSpacing w:val="0"/>
        <w:jc w:val="both"/>
        <w:textAlignment w:val="baseline"/>
        <w:rPr>
          <w:rFonts w:asciiTheme="minorHAnsi" w:hAnsiTheme="minorHAnsi" w:cstheme="minorHAnsi"/>
          <w:b/>
          <w:sz w:val="22"/>
          <w:szCs w:val="22"/>
          <w:u w:val="single"/>
          <w:lang w:val="es-ES" w:eastAsia="es-ES"/>
        </w:rPr>
      </w:pPr>
      <w:r w:rsidRPr="00F26146">
        <w:rPr>
          <w:rFonts w:asciiTheme="minorHAnsi" w:hAnsiTheme="minorHAnsi" w:cstheme="minorHAnsi"/>
          <w:b/>
          <w:sz w:val="22"/>
          <w:szCs w:val="22"/>
          <w:u w:val="single"/>
          <w:lang w:val="es-ES" w:eastAsia="es-ES"/>
        </w:rPr>
        <w:t>DOCUMENTOS INTEGRANTES DEL CONTRATO</w:t>
      </w:r>
    </w:p>
    <w:p w14:paraId="6A1A3556" w14:textId="77777777" w:rsidR="009B6395" w:rsidRPr="00F26146" w:rsidRDefault="009B6395" w:rsidP="00206768">
      <w:pPr>
        <w:spacing w:line="276" w:lineRule="auto"/>
        <w:jc w:val="both"/>
        <w:rPr>
          <w:rFonts w:asciiTheme="minorHAnsi" w:eastAsia="Times New Roman" w:hAnsiTheme="minorHAnsi" w:cstheme="minorHAnsi"/>
          <w:sz w:val="22"/>
          <w:szCs w:val="22"/>
          <w:lang w:eastAsia="es-ES"/>
        </w:rPr>
      </w:pPr>
    </w:p>
    <w:p w14:paraId="0A7D2319" w14:textId="77777777" w:rsidR="009B6395" w:rsidRPr="00F26146" w:rsidRDefault="009B6395" w:rsidP="00206768">
      <w:p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Los documentos que forman parte integral del contrato, además de los documentos contractuales firmados por las partes, son los siguientes: </w:t>
      </w:r>
    </w:p>
    <w:p w14:paraId="7DB83D69" w14:textId="77777777" w:rsidR="009B6395" w:rsidRPr="00F26146" w:rsidRDefault="009B6395" w:rsidP="009B6395">
      <w:pPr>
        <w:numPr>
          <w:ilvl w:val="0"/>
          <w:numId w:val="3"/>
        </w:num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Contrato y sus adendas o modificaciones;</w:t>
      </w:r>
    </w:p>
    <w:p w14:paraId="2018E25A" w14:textId="77777777" w:rsidR="009B6395" w:rsidRPr="00F26146" w:rsidRDefault="009B6395" w:rsidP="009B6395">
      <w:pPr>
        <w:numPr>
          <w:ilvl w:val="0"/>
          <w:numId w:val="3"/>
        </w:num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El Contenido de Aviso de Intención y sus modificaciones; </w:t>
      </w:r>
    </w:p>
    <w:p w14:paraId="75B05E40" w14:textId="77777777" w:rsidR="009B6395" w:rsidRPr="00F26146" w:rsidRDefault="009B6395" w:rsidP="009B6395">
      <w:pPr>
        <w:numPr>
          <w:ilvl w:val="0"/>
          <w:numId w:val="3"/>
        </w:num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Los datos cargados en el SICP;</w:t>
      </w:r>
    </w:p>
    <w:p w14:paraId="0A1CA900" w14:textId="77777777" w:rsidR="009B6395" w:rsidRPr="00F26146" w:rsidRDefault="009B6395" w:rsidP="009B6395">
      <w:pPr>
        <w:numPr>
          <w:ilvl w:val="0"/>
          <w:numId w:val="3"/>
        </w:num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La oferta del proveedor; </w:t>
      </w:r>
    </w:p>
    <w:p w14:paraId="088C2046" w14:textId="77777777" w:rsidR="009B6395" w:rsidRPr="00F26146" w:rsidRDefault="009B6395" w:rsidP="009B6395">
      <w:pPr>
        <w:numPr>
          <w:ilvl w:val="0"/>
          <w:numId w:val="3"/>
        </w:num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La resolución de adjudicación del contrato emitida por la contratante y su respectiva notificación.</w:t>
      </w:r>
    </w:p>
    <w:p w14:paraId="02BEC48C" w14:textId="77777777" w:rsidR="009B6395" w:rsidRPr="00F26146" w:rsidRDefault="009B6395" w:rsidP="00206768">
      <w:pPr>
        <w:pStyle w:val="NormalWeb"/>
        <w:spacing w:before="0" w:beforeAutospacing="0" w:line="276" w:lineRule="auto"/>
        <w:jc w:val="both"/>
        <w:rPr>
          <w:rFonts w:asciiTheme="minorHAnsi" w:hAnsiTheme="minorHAnsi" w:cstheme="minorHAnsi"/>
          <w:color w:val="000000"/>
          <w:sz w:val="22"/>
          <w:szCs w:val="22"/>
        </w:rPr>
      </w:pPr>
      <w:r w:rsidRPr="00F26146">
        <w:rPr>
          <w:rFonts w:asciiTheme="minorHAnsi" w:eastAsia="Times New Roman" w:hAnsiTheme="minorHAnsi" w:cstheme="minorHAnsi"/>
          <w:sz w:val="22"/>
          <w:szCs w:val="22"/>
          <w:lang w:eastAsia="es-ES"/>
        </w:rPr>
        <w:t>Los documentos que forman parte del contrato deberán considerarse mutuamente explicativos; en caso de contradicción o discrepancia entre los mismos, la prioridad se dará en el orden enunciado anteriormente</w:t>
      </w:r>
      <w:r w:rsidRPr="00F26146">
        <w:rPr>
          <w:rFonts w:asciiTheme="minorHAnsi" w:hAnsiTheme="minorHAnsi" w:cstheme="minorHAnsi"/>
          <w:bCs/>
          <w:color w:val="000000"/>
          <w:sz w:val="22"/>
          <w:szCs w:val="22"/>
        </w:rPr>
        <w:t>, siempre que no contradigan las disposiciones d</w:t>
      </w:r>
      <w:r>
        <w:rPr>
          <w:rFonts w:asciiTheme="minorHAnsi" w:hAnsiTheme="minorHAnsi" w:cstheme="minorHAnsi"/>
          <w:bCs/>
          <w:color w:val="000000"/>
          <w:sz w:val="22"/>
          <w:szCs w:val="22"/>
        </w:rPr>
        <w:t xml:space="preserve">el </w:t>
      </w:r>
      <w:r w:rsidRPr="00F26146">
        <w:rPr>
          <w:rFonts w:asciiTheme="minorHAnsi" w:eastAsia="Times New Roman" w:hAnsiTheme="minorHAnsi" w:cstheme="minorHAnsi"/>
          <w:sz w:val="22"/>
          <w:szCs w:val="22"/>
          <w:lang w:eastAsia="es-ES"/>
        </w:rPr>
        <w:t>Contenido de Aviso de Intención</w:t>
      </w:r>
      <w:r w:rsidRPr="00F26146">
        <w:rPr>
          <w:rFonts w:asciiTheme="minorHAnsi" w:hAnsiTheme="minorHAnsi" w:cstheme="minorHAnsi"/>
          <w:bCs/>
          <w:color w:val="000000"/>
          <w:sz w:val="22"/>
          <w:szCs w:val="22"/>
        </w:rPr>
        <w:t>, en cuyo caso prevalecerá lo dispuesto en este.</w:t>
      </w:r>
    </w:p>
    <w:p w14:paraId="6B86DB4A" w14:textId="77777777" w:rsidR="009B6395" w:rsidRPr="00F26146" w:rsidRDefault="009B6395" w:rsidP="009B6395">
      <w:pPr>
        <w:pStyle w:val="TITULO2"/>
        <w:numPr>
          <w:ilvl w:val="1"/>
          <w:numId w:val="2"/>
        </w:numPr>
        <w:pBdr>
          <w:bottom w:val="none" w:sz="0" w:space="0" w:color="auto"/>
        </w:pBdr>
        <w:tabs>
          <w:tab w:val="left" w:pos="284"/>
        </w:tabs>
        <w:ind w:left="0" w:firstLine="0"/>
        <w:rPr>
          <w:rFonts w:asciiTheme="minorHAnsi" w:hAnsiTheme="minorHAnsi" w:cstheme="minorHAnsi"/>
          <w:u w:val="single"/>
        </w:rPr>
      </w:pPr>
      <w:r w:rsidRPr="00F26146">
        <w:rPr>
          <w:rFonts w:asciiTheme="minorHAnsi" w:hAnsiTheme="minorHAnsi" w:cstheme="minorHAnsi"/>
          <w:u w:val="single"/>
        </w:rPr>
        <w:t>DOCUMENTOS ADICIONALES DEL CONTRATO</w:t>
      </w:r>
    </w:p>
    <w:p w14:paraId="2F979B13" w14:textId="7E630687" w:rsidR="009B6395" w:rsidRPr="00F26146" w:rsidRDefault="009B6395" w:rsidP="00206768">
      <w:pPr>
        <w:spacing w:line="276" w:lineRule="auto"/>
        <w:jc w:val="both"/>
        <w:rPr>
          <w:rFonts w:asciiTheme="minorHAnsi" w:eastAsia="Times New Roman" w:hAnsiTheme="minorHAnsi" w:cstheme="minorHAnsi"/>
          <w:color w:val="FF0000"/>
          <w:sz w:val="22"/>
          <w:szCs w:val="22"/>
        </w:rPr>
      </w:pPr>
      <w:r w:rsidRPr="00F26146">
        <w:rPr>
          <w:rFonts w:asciiTheme="minorHAnsi" w:eastAsia="Times New Roman" w:hAnsiTheme="minorHAnsi" w:cstheme="minorHAnsi"/>
          <w:color w:val="000000"/>
          <w:sz w:val="22"/>
          <w:szCs w:val="22"/>
        </w:rPr>
        <w:t>Los documentos adicionales del contrato son:</w:t>
      </w:r>
      <w:r w:rsidR="006132EE">
        <w:rPr>
          <w:rFonts w:asciiTheme="minorHAnsi" w:eastAsia="Times New Roman" w:hAnsiTheme="minorHAnsi" w:cstheme="minorHAnsi"/>
          <w:color w:val="000000"/>
          <w:sz w:val="22"/>
          <w:szCs w:val="22"/>
        </w:rPr>
        <w:t xml:space="preserve"> No Aplica</w:t>
      </w:r>
    </w:p>
    <w:p w14:paraId="6624F5C0" w14:textId="77777777" w:rsidR="009B6395" w:rsidRPr="00F26146" w:rsidRDefault="009B6395" w:rsidP="00206768">
      <w:pPr>
        <w:tabs>
          <w:tab w:val="num" w:pos="-1843"/>
          <w:tab w:val="num" w:pos="-1701"/>
        </w:tabs>
        <w:spacing w:line="276" w:lineRule="auto"/>
        <w:jc w:val="both"/>
        <w:rPr>
          <w:rFonts w:asciiTheme="minorHAnsi" w:eastAsia="Times New Roman" w:hAnsiTheme="minorHAnsi" w:cstheme="minorHAnsi"/>
          <w:sz w:val="22"/>
          <w:szCs w:val="22"/>
          <w:lang w:eastAsia="es-ES"/>
        </w:rPr>
      </w:pPr>
    </w:p>
    <w:p w14:paraId="32F4BC63" w14:textId="77777777" w:rsidR="009B6395" w:rsidRPr="00F26146" w:rsidRDefault="009B6395" w:rsidP="009B6395">
      <w:pPr>
        <w:pStyle w:val="Prrafodelista"/>
        <w:widowControl w:val="0"/>
        <w:numPr>
          <w:ilvl w:val="1"/>
          <w:numId w:val="2"/>
        </w:numPr>
        <w:tabs>
          <w:tab w:val="num" w:pos="-1843"/>
          <w:tab w:val="num" w:pos="-1701"/>
          <w:tab w:val="left" w:pos="284"/>
        </w:tabs>
        <w:adjustRightInd w:val="0"/>
        <w:spacing w:line="276" w:lineRule="auto"/>
        <w:ind w:left="0" w:firstLine="0"/>
        <w:contextualSpacing w:val="0"/>
        <w:jc w:val="both"/>
        <w:textAlignment w:val="baseline"/>
        <w:rPr>
          <w:rFonts w:asciiTheme="minorHAnsi" w:hAnsiTheme="minorHAnsi" w:cstheme="minorHAnsi"/>
          <w:sz w:val="22"/>
          <w:szCs w:val="22"/>
          <w:u w:val="single"/>
        </w:rPr>
      </w:pPr>
      <w:r w:rsidRPr="00F26146">
        <w:rPr>
          <w:rFonts w:asciiTheme="minorHAnsi" w:hAnsiTheme="minorHAnsi" w:cstheme="minorHAnsi"/>
          <w:b/>
          <w:bCs/>
          <w:sz w:val="22"/>
          <w:szCs w:val="22"/>
          <w:u w:val="single"/>
        </w:rPr>
        <w:t>IDENTIFICACIÓN DEL CRÉDITO PRESUPUESTARIO PARA CUBRIR EL COMPROMISO DERIVADO DEL CONTRATO</w:t>
      </w:r>
    </w:p>
    <w:p w14:paraId="71EC028B" w14:textId="2C30A19A" w:rsidR="009B6395" w:rsidRDefault="009B6395" w:rsidP="00206768">
      <w:pPr>
        <w:tabs>
          <w:tab w:val="num" w:pos="360"/>
        </w:tabs>
        <w:spacing w:line="276" w:lineRule="auto"/>
        <w:jc w:val="both"/>
        <w:rPr>
          <w:rFonts w:asciiTheme="minorHAnsi" w:hAnsiTheme="minorHAnsi" w:cstheme="minorHAnsi"/>
          <w:snapToGrid w:val="0"/>
          <w:color w:val="000000"/>
          <w:sz w:val="22"/>
          <w:szCs w:val="22"/>
        </w:rPr>
      </w:pPr>
      <w:r w:rsidRPr="00F26146">
        <w:rPr>
          <w:rFonts w:asciiTheme="minorHAnsi" w:hAnsiTheme="minorHAnsi" w:cstheme="minorHAnsi"/>
          <w:snapToGrid w:val="0"/>
          <w:color w:val="000000"/>
          <w:sz w:val="22"/>
          <w:szCs w:val="22"/>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F26146">
        <w:rPr>
          <w:rFonts w:asciiTheme="minorHAnsi" w:hAnsiTheme="minorHAnsi" w:cstheme="minorHAnsi"/>
          <w:snapToGrid w:val="0"/>
          <w:color w:val="000000"/>
          <w:sz w:val="22"/>
          <w:szCs w:val="22"/>
        </w:rPr>
        <w:t>N°</w:t>
      </w:r>
      <w:proofErr w:type="spellEnd"/>
      <w:r w:rsidR="00B208C4">
        <w:rPr>
          <w:rFonts w:asciiTheme="minorHAnsi" w:hAnsiTheme="minorHAnsi" w:cstheme="minorHAnsi"/>
          <w:snapToGrid w:val="0"/>
          <w:color w:val="000000"/>
          <w:sz w:val="22"/>
          <w:szCs w:val="22"/>
        </w:rPr>
        <w:t xml:space="preserve"> </w:t>
      </w:r>
      <w:r w:rsidR="00D42478">
        <w:rPr>
          <w:rFonts w:asciiTheme="minorHAnsi" w:hAnsiTheme="minorHAnsi" w:cstheme="minorHAnsi"/>
          <w:snapToGrid w:val="0"/>
          <w:color w:val="000000"/>
          <w:sz w:val="22"/>
          <w:szCs w:val="22"/>
        </w:rPr>
        <w:t>920</w:t>
      </w:r>
      <w:r w:rsidR="00B208C4">
        <w:rPr>
          <w:rFonts w:asciiTheme="minorHAnsi" w:hAnsiTheme="minorHAnsi" w:cstheme="minorHAnsi"/>
          <w:snapToGrid w:val="0"/>
          <w:color w:val="000000"/>
          <w:sz w:val="22"/>
          <w:szCs w:val="22"/>
        </w:rPr>
        <w:t>.</w:t>
      </w:r>
    </w:p>
    <w:p w14:paraId="3FD0B117" w14:textId="77777777" w:rsidR="0080592C" w:rsidRPr="00F26146" w:rsidRDefault="0080592C" w:rsidP="00206768">
      <w:pPr>
        <w:tabs>
          <w:tab w:val="num" w:pos="360"/>
        </w:tabs>
        <w:spacing w:line="276" w:lineRule="auto"/>
        <w:jc w:val="both"/>
        <w:rPr>
          <w:rFonts w:asciiTheme="minorHAnsi" w:hAnsiTheme="minorHAnsi" w:cstheme="minorHAnsi"/>
          <w:i/>
          <w:snapToGrid w:val="0"/>
          <w:color w:val="FF0000"/>
          <w:sz w:val="22"/>
          <w:szCs w:val="22"/>
        </w:rPr>
      </w:pPr>
    </w:p>
    <w:p w14:paraId="062A93DF" w14:textId="77777777" w:rsidR="009B6395" w:rsidRPr="00F26146" w:rsidRDefault="009B6395" w:rsidP="009B6395">
      <w:pPr>
        <w:pStyle w:val="Prrafodelista"/>
        <w:widowControl w:val="0"/>
        <w:numPr>
          <w:ilvl w:val="1"/>
          <w:numId w:val="2"/>
        </w:numPr>
        <w:tabs>
          <w:tab w:val="left" w:pos="284"/>
        </w:tabs>
        <w:adjustRightInd w:val="0"/>
        <w:spacing w:after="240" w:line="276" w:lineRule="auto"/>
        <w:ind w:left="0" w:firstLine="0"/>
        <w:contextualSpacing w:val="0"/>
        <w:jc w:val="both"/>
        <w:textAlignment w:val="baseline"/>
        <w:rPr>
          <w:rFonts w:asciiTheme="minorHAnsi" w:hAnsiTheme="minorHAnsi" w:cstheme="minorHAnsi"/>
          <w:sz w:val="22"/>
          <w:szCs w:val="22"/>
          <w:u w:val="single"/>
          <w:lang w:val="es-ES" w:eastAsia="es-ES"/>
        </w:rPr>
      </w:pPr>
      <w:r w:rsidRPr="00F26146">
        <w:rPr>
          <w:rFonts w:asciiTheme="minorHAnsi" w:hAnsiTheme="minorHAnsi" w:cstheme="minorHAnsi"/>
          <w:b/>
          <w:bCs/>
          <w:sz w:val="22"/>
          <w:szCs w:val="22"/>
          <w:u w:val="single"/>
          <w:lang w:val="es-ES" w:eastAsia="es-ES"/>
        </w:rPr>
        <w:lastRenderedPageBreak/>
        <w:t xml:space="preserve">PROCEDIMIENTO DE CONTRATACIÓN </w:t>
      </w:r>
    </w:p>
    <w:p w14:paraId="2A7791C7" w14:textId="2EE332A6" w:rsidR="009B6395" w:rsidRPr="00B208C4" w:rsidRDefault="009B6395" w:rsidP="00206768">
      <w:p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El contrato es el resultado del </w:t>
      </w:r>
      <w:r w:rsidR="00B208C4" w:rsidRPr="00B208C4">
        <w:rPr>
          <w:rFonts w:asciiTheme="minorHAnsi" w:eastAsia="Times New Roman" w:hAnsiTheme="minorHAnsi" w:cstheme="minorHAnsi"/>
          <w:sz w:val="22"/>
          <w:szCs w:val="22"/>
          <w:lang w:eastAsia="es-ES"/>
        </w:rPr>
        <w:t>procedimiento de Contratación vía Excepción a la Licitación de Urgencia Impostergable con Aviso de Intención de Compra CVE Nº</w:t>
      </w:r>
      <w:r w:rsidR="00D42478">
        <w:rPr>
          <w:rFonts w:asciiTheme="minorHAnsi" w:eastAsia="Times New Roman" w:hAnsiTheme="minorHAnsi" w:cstheme="minorHAnsi"/>
          <w:sz w:val="22"/>
          <w:szCs w:val="22"/>
          <w:lang w:eastAsia="es-ES"/>
        </w:rPr>
        <w:t>920</w:t>
      </w:r>
      <w:r w:rsidR="00B208C4" w:rsidRPr="00B208C4">
        <w:rPr>
          <w:rFonts w:asciiTheme="minorHAnsi" w:eastAsia="Times New Roman" w:hAnsiTheme="minorHAnsi" w:cstheme="minorHAnsi"/>
          <w:sz w:val="22"/>
          <w:szCs w:val="22"/>
          <w:lang w:eastAsia="es-ES"/>
        </w:rPr>
        <w:t xml:space="preserve">, convocado por la Unidad Operativa de Contrataciones de la Municipalidad de </w:t>
      </w:r>
      <w:proofErr w:type="spellStart"/>
      <w:r w:rsidR="00083F24">
        <w:rPr>
          <w:rFonts w:asciiTheme="minorHAnsi" w:eastAsia="Times New Roman" w:hAnsiTheme="minorHAnsi" w:cstheme="minorHAnsi"/>
          <w:sz w:val="22"/>
          <w:szCs w:val="22"/>
          <w:lang w:eastAsia="es-ES"/>
        </w:rPr>
        <w:t>Jose</w:t>
      </w:r>
      <w:proofErr w:type="spellEnd"/>
      <w:r w:rsidR="00083F24">
        <w:rPr>
          <w:rFonts w:asciiTheme="minorHAnsi" w:eastAsia="Times New Roman" w:hAnsiTheme="minorHAnsi" w:cstheme="minorHAnsi"/>
          <w:sz w:val="22"/>
          <w:szCs w:val="22"/>
          <w:lang w:eastAsia="es-ES"/>
        </w:rPr>
        <w:t xml:space="preserve"> Domingo Ocampos</w:t>
      </w:r>
      <w:r w:rsidR="00F75AE0">
        <w:rPr>
          <w:rFonts w:asciiTheme="minorHAnsi" w:eastAsia="Times New Roman" w:hAnsiTheme="minorHAnsi" w:cstheme="minorHAnsi"/>
          <w:sz w:val="22"/>
          <w:szCs w:val="22"/>
          <w:lang w:eastAsia="es-ES"/>
        </w:rPr>
        <w:t>.</w:t>
      </w:r>
      <w:r w:rsidRPr="00F26146">
        <w:rPr>
          <w:rFonts w:asciiTheme="minorHAnsi" w:eastAsia="Times New Roman" w:hAnsiTheme="minorHAnsi" w:cstheme="minorHAnsi"/>
          <w:sz w:val="22"/>
          <w:szCs w:val="22"/>
          <w:lang w:eastAsia="es-ES"/>
        </w:rPr>
        <w:t xml:space="preserve"> La adjudicación fue realizada según acto administrativo </w:t>
      </w:r>
      <w:proofErr w:type="spellStart"/>
      <w:r w:rsidRPr="00F26146">
        <w:rPr>
          <w:rFonts w:asciiTheme="minorHAnsi" w:eastAsia="Times New Roman" w:hAnsiTheme="minorHAnsi" w:cstheme="minorHAnsi"/>
          <w:sz w:val="22"/>
          <w:szCs w:val="22"/>
          <w:lang w:eastAsia="es-ES"/>
        </w:rPr>
        <w:t>N°</w:t>
      </w:r>
      <w:proofErr w:type="spellEnd"/>
      <w:r w:rsidRPr="00F26146">
        <w:rPr>
          <w:rFonts w:asciiTheme="minorHAnsi" w:eastAsia="Times New Roman" w:hAnsiTheme="minorHAnsi" w:cstheme="minorHAnsi"/>
          <w:sz w:val="22"/>
          <w:szCs w:val="22"/>
          <w:lang w:eastAsia="es-ES"/>
        </w:rPr>
        <w:t>_______</w:t>
      </w:r>
      <w:r w:rsidR="00B208C4">
        <w:rPr>
          <w:rFonts w:asciiTheme="minorHAnsi" w:eastAsia="Times New Roman" w:hAnsiTheme="minorHAnsi" w:cstheme="minorHAnsi"/>
          <w:sz w:val="22"/>
          <w:szCs w:val="22"/>
          <w:lang w:eastAsia="es-ES"/>
        </w:rPr>
        <w:t>/2025</w:t>
      </w:r>
      <w:r w:rsidRPr="00F26146">
        <w:rPr>
          <w:rFonts w:asciiTheme="minorHAnsi" w:eastAsia="Times New Roman" w:hAnsiTheme="minorHAnsi" w:cstheme="minorHAnsi"/>
          <w:sz w:val="22"/>
          <w:szCs w:val="22"/>
          <w:lang w:eastAsia="es-ES"/>
        </w:rPr>
        <w:t>.</w:t>
      </w:r>
    </w:p>
    <w:p w14:paraId="482048DF" w14:textId="77777777" w:rsidR="009B6395" w:rsidRPr="00F26146" w:rsidRDefault="009B6395" w:rsidP="00206768">
      <w:pPr>
        <w:spacing w:line="276" w:lineRule="auto"/>
        <w:jc w:val="both"/>
        <w:rPr>
          <w:rFonts w:asciiTheme="minorHAnsi" w:eastAsia="Times New Roman" w:hAnsiTheme="minorHAnsi" w:cstheme="minorHAnsi"/>
          <w:sz w:val="22"/>
          <w:szCs w:val="22"/>
          <w:lang w:eastAsia="es-ES"/>
        </w:rPr>
      </w:pPr>
    </w:p>
    <w:p w14:paraId="19987B17" w14:textId="77777777" w:rsidR="009B6395" w:rsidRPr="00F26146" w:rsidRDefault="009B6395" w:rsidP="009B6395">
      <w:pPr>
        <w:pStyle w:val="Prrafodelista"/>
        <w:widowControl w:val="0"/>
        <w:numPr>
          <w:ilvl w:val="1"/>
          <w:numId w:val="2"/>
        </w:numPr>
        <w:tabs>
          <w:tab w:val="left" w:pos="284"/>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PRECIO UNITARIO Y EL IMPORTE TOTAL A PAGAR POR LOS BIENES y/o SERVICIOS.</w:t>
      </w:r>
    </w:p>
    <w:p w14:paraId="47C78D44" w14:textId="40919224" w:rsidR="009B6395" w:rsidRPr="00F26146" w:rsidRDefault="009B6395" w:rsidP="00206768">
      <w:pPr>
        <w:spacing w:line="276" w:lineRule="auto"/>
        <w:jc w:val="both"/>
        <w:rPr>
          <w:rFonts w:asciiTheme="minorHAnsi" w:eastAsia="Times New Roman" w:hAnsiTheme="minorHAnsi" w:cstheme="minorHAnsi"/>
          <w:bCs/>
          <w:color w:val="FF0000"/>
          <w:sz w:val="22"/>
          <w:szCs w:val="22"/>
          <w:lang w:eastAsia="es-E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426"/>
        <w:gridCol w:w="2135"/>
        <w:gridCol w:w="842"/>
        <w:gridCol w:w="1134"/>
        <w:gridCol w:w="992"/>
        <w:gridCol w:w="983"/>
        <w:gridCol w:w="1569"/>
      </w:tblGrid>
      <w:tr w:rsidR="00083F24" w:rsidRPr="00083F24" w14:paraId="65EBEEAD" w14:textId="77777777" w:rsidTr="00083F24">
        <w:trPr>
          <w:trHeight w:val="800"/>
          <w:jc w:val="center"/>
        </w:trPr>
        <w:tc>
          <w:tcPr>
            <w:tcW w:w="837" w:type="dxa"/>
            <w:shd w:val="clear" w:color="auto" w:fill="D9D9D9" w:themeFill="background1" w:themeFillShade="D9"/>
            <w:vAlign w:val="center"/>
          </w:tcPr>
          <w:p w14:paraId="4D833262" w14:textId="77777777" w:rsidR="00083F24" w:rsidRPr="00083F24" w:rsidRDefault="00083F24" w:rsidP="00B42296">
            <w:pPr>
              <w:pStyle w:val="Textoindependiente"/>
              <w:rPr>
                <w:rFonts w:ascii="Calibri" w:hAnsi="Calibri" w:cs="Calibri"/>
                <w:sz w:val="22"/>
                <w:szCs w:val="22"/>
              </w:rPr>
            </w:pPr>
            <w:proofErr w:type="spellStart"/>
            <w:r w:rsidRPr="00083F24">
              <w:rPr>
                <w:rFonts w:ascii="Calibri" w:hAnsi="Calibri" w:cs="Calibri"/>
                <w:sz w:val="22"/>
                <w:szCs w:val="22"/>
              </w:rPr>
              <w:t>N°</w:t>
            </w:r>
            <w:proofErr w:type="spellEnd"/>
            <w:r w:rsidRPr="00083F24">
              <w:rPr>
                <w:rFonts w:ascii="Calibri" w:hAnsi="Calibri" w:cs="Calibri"/>
                <w:sz w:val="22"/>
                <w:szCs w:val="22"/>
              </w:rPr>
              <w:t xml:space="preserve"> de Orden</w:t>
            </w:r>
          </w:p>
        </w:tc>
        <w:tc>
          <w:tcPr>
            <w:tcW w:w="1426" w:type="dxa"/>
            <w:shd w:val="clear" w:color="auto" w:fill="D9D9D9" w:themeFill="background1" w:themeFillShade="D9"/>
          </w:tcPr>
          <w:p w14:paraId="6D972113" w14:textId="5CE505B5"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Código Catálogo</w:t>
            </w:r>
          </w:p>
        </w:tc>
        <w:tc>
          <w:tcPr>
            <w:tcW w:w="2135" w:type="dxa"/>
            <w:shd w:val="clear" w:color="auto" w:fill="D9D9D9" w:themeFill="background1" w:themeFillShade="D9"/>
            <w:vAlign w:val="center"/>
          </w:tcPr>
          <w:p w14:paraId="117A7B0D" w14:textId="33876E16"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Descripción</w:t>
            </w:r>
          </w:p>
        </w:tc>
        <w:tc>
          <w:tcPr>
            <w:tcW w:w="842" w:type="dxa"/>
            <w:shd w:val="clear" w:color="auto" w:fill="D9D9D9" w:themeFill="background1" w:themeFillShade="D9"/>
            <w:vAlign w:val="center"/>
          </w:tcPr>
          <w:p w14:paraId="22CF66E2" w14:textId="64210894"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Atributos</w:t>
            </w:r>
          </w:p>
        </w:tc>
        <w:tc>
          <w:tcPr>
            <w:tcW w:w="1134" w:type="dxa"/>
            <w:shd w:val="clear" w:color="auto" w:fill="D9D9D9" w:themeFill="background1" w:themeFillShade="D9"/>
            <w:vAlign w:val="center"/>
          </w:tcPr>
          <w:p w14:paraId="09AAB8AF" w14:textId="0E7805AD"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 xml:space="preserve">Cantidad </w:t>
            </w:r>
          </w:p>
        </w:tc>
        <w:tc>
          <w:tcPr>
            <w:tcW w:w="992" w:type="dxa"/>
            <w:shd w:val="clear" w:color="auto" w:fill="D9D9D9" w:themeFill="background1" w:themeFillShade="D9"/>
            <w:vAlign w:val="center"/>
          </w:tcPr>
          <w:p w14:paraId="262CAD73" w14:textId="1FA8D845"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Precio Unitario</w:t>
            </w:r>
          </w:p>
        </w:tc>
        <w:tc>
          <w:tcPr>
            <w:tcW w:w="983" w:type="dxa"/>
            <w:shd w:val="clear" w:color="auto" w:fill="D9D9D9" w:themeFill="background1" w:themeFillShade="D9"/>
            <w:vAlign w:val="center"/>
          </w:tcPr>
          <w:p w14:paraId="1B06ED6C" w14:textId="3FD853EB" w:rsidR="00083F24" w:rsidRPr="00083F24" w:rsidRDefault="00083F24" w:rsidP="00B42296">
            <w:pPr>
              <w:pStyle w:val="Textoindependiente"/>
              <w:rPr>
                <w:rFonts w:ascii="Calibri" w:hAnsi="Calibri" w:cs="Calibri"/>
                <w:sz w:val="22"/>
                <w:szCs w:val="22"/>
              </w:rPr>
            </w:pPr>
            <w:r w:rsidRPr="00083F24">
              <w:rPr>
                <w:rFonts w:ascii="Calibri" w:hAnsi="Calibri" w:cs="Calibri"/>
                <w:sz w:val="22"/>
                <w:szCs w:val="22"/>
              </w:rPr>
              <w:t>Monto Total</w:t>
            </w:r>
          </w:p>
        </w:tc>
        <w:tc>
          <w:tcPr>
            <w:tcW w:w="1569" w:type="dxa"/>
            <w:shd w:val="clear" w:color="auto" w:fill="D9D9D9" w:themeFill="background1" w:themeFillShade="D9"/>
            <w:vAlign w:val="center"/>
          </w:tcPr>
          <w:p w14:paraId="73CEF723" w14:textId="0AA7AB07" w:rsidR="00083F24" w:rsidRPr="00083F24" w:rsidRDefault="00083F24" w:rsidP="006F039E">
            <w:pPr>
              <w:pStyle w:val="Textoindependiente"/>
              <w:rPr>
                <w:rFonts w:ascii="Calibri" w:hAnsi="Calibri" w:cs="Calibri"/>
                <w:sz w:val="22"/>
                <w:szCs w:val="22"/>
              </w:rPr>
            </w:pPr>
            <w:proofErr w:type="spellStart"/>
            <w:r w:rsidRPr="00083F24">
              <w:rPr>
                <w:rFonts w:ascii="Calibri" w:hAnsi="Calibri" w:cs="Calibri"/>
                <w:sz w:val="22"/>
                <w:szCs w:val="22"/>
              </w:rPr>
              <w:t>Caracteristicas</w:t>
            </w:r>
            <w:proofErr w:type="spellEnd"/>
          </w:p>
        </w:tc>
      </w:tr>
      <w:tr w:rsidR="00083F24" w:rsidRPr="00083F24" w14:paraId="33902B7E" w14:textId="77777777" w:rsidTr="00083F24">
        <w:trPr>
          <w:trHeight w:val="554"/>
          <w:jc w:val="center"/>
        </w:trPr>
        <w:tc>
          <w:tcPr>
            <w:tcW w:w="837" w:type="dxa"/>
            <w:vAlign w:val="center"/>
          </w:tcPr>
          <w:p w14:paraId="03EB1C15" w14:textId="7AF6CB1A"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1</w:t>
            </w:r>
          </w:p>
        </w:tc>
        <w:tc>
          <w:tcPr>
            <w:tcW w:w="1426" w:type="dxa"/>
            <w:vAlign w:val="center"/>
          </w:tcPr>
          <w:p w14:paraId="6DA0F9A3" w14:textId="0FFD2412" w:rsidR="00083F24" w:rsidRPr="00083F24" w:rsidRDefault="00083F24" w:rsidP="00083F24">
            <w:pPr>
              <w:pStyle w:val="Textoindependiente"/>
              <w:rPr>
                <w:rFonts w:ascii="Calibri" w:hAnsi="Calibri" w:cs="Calibri"/>
                <w:color w:val="000000"/>
                <w:sz w:val="22"/>
                <w:szCs w:val="22"/>
              </w:rPr>
            </w:pPr>
            <w:r w:rsidRPr="00083F24">
              <w:rPr>
                <w:rFonts w:ascii="Calibri" w:hAnsi="Calibri" w:cs="Calibri"/>
                <w:color w:val="000000"/>
                <w:sz w:val="22"/>
                <w:szCs w:val="22"/>
              </w:rPr>
              <w:t>72131701-012</w:t>
            </w:r>
          </w:p>
        </w:tc>
        <w:tc>
          <w:tcPr>
            <w:tcW w:w="2135" w:type="dxa"/>
            <w:vAlign w:val="bottom"/>
          </w:tcPr>
          <w:p w14:paraId="5395E244" w14:textId="1037EC5D" w:rsidR="00083F24" w:rsidRPr="00083F24" w:rsidRDefault="00083F24" w:rsidP="00083F24">
            <w:pPr>
              <w:pStyle w:val="Textoindependiente"/>
              <w:rPr>
                <w:rFonts w:ascii="Calibri" w:hAnsi="Calibri" w:cs="Calibri"/>
                <w:sz w:val="22"/>
                <w:szCs w:val="22"/>
              </w:rPr>
            </w:pPr>
            <w:proofErr w:type="spellStart"/>
            <w:r w:rsidRPr="00083F24">
              <w:rPr>
                <w:rFonts w:ascii="Calibri" w:hAnsi="Calibri" w:cs="Calibri"/>
                <w:color w:val="000000"/>
                <w:sz w:val="22"/>
                <w:szCs w:val="22"/>
              </w:rPr>
              <w:t>Emulsion</w:t>
            </w:r>
            <w:proofErr w:type="spellEnd"/>
            <w:r w:rsidRPr="00083F24">
              <w:rPr>
                <w:rFonts w:ascii="Calibri" w:hAnsi="Calibri" w:cs="Calibri"/>
                <w:color w:val="000000"/>
                <w:sz w:val="22"/>
                <w:szCs w:val="22"/>
              </w:rPr>
              <w:t xml:space="preserve"> asfaltico</w:t>
            </w:r>
          </w:p>
        </w:tc>
        <w:tc>
          <w:tcPr>
            <w:tcW w:w="842" w:type="dxa"/>
            <w:vAlign w:val="bottom"/>
          </w:tcPr>
          <w:p w14:paraId="381634E1" w14:textId="70A6E493" w:rsidR="00083F24" w:rsidRPr="00083F24" w:rsidRDefault="00083F24" w:rsidP="00083F24">
            <w:pPr>
              <w:pStyle w:val="Textoindependiente"/>
              <w:rPr>
                <w:rFonts w:ascii="Calibri" w:hAnsi="Calibri" w:cs="Calibri"/>
                <w:color w:val="000000"/>
                <w:sz w:val="22"/>
                <w:szCs w:val="22"/>
              </w:rPr>
            </w:pPr>
            <w:r w:rsidRPr="00083F24">
              <w:rPr>
                <w:rFonts w:ascii="Calibri" w:hAnsi="Calibri" w:cs="Calibri"/>
                <w:color w:val="000000"/>
                <w:sz w:val="22"/>
                <w:szCs w:val="22"/>
              </w:rPr>
              <w:t>Tonelada</w:t>
            </w:r>
          </w:p>
        </w:tc>
        <w:tc>
          <w:tcPr>
            <w:tcW w:w="1134" w:type="dxa"/>
            <w:vAlign w:val="bottom"/>
          </w:tcPr>
          <w:p w14:paraId="46F75DFA" w14:textId="26059CF5" w:rsidR="00083F24" w:rsidRPr="00083F24" w:rsidRDefault="00083F24" w:rsidP="00083F24">
            <w:pPr>
              <w:pStyle w:val="Textoindependiente"/>
              <w:rPr>
                <w:rFonts w:ascii="Calibri" w:hAnsi="Calibri" w:cs="Calibri"/>
                <w:color w:val="000000"/>
                <w:sz w:val="22"/>
                <w:szCs w:val="22"/>
              </w:rPr>
            </w:pPr>
            <w:r w:rsidRPr="00083F24">
              <w:rPr>
                <w:rFonts w:ascii="Calibri" w:hAnsi="Calibri" w:cs="Calibri"/>
                <w:color w:val="000000"/>
                <w:sz w:val="22"/>
                <w:szCs w:val="22"/>
              </w:rPr>
              <w:t>1</w:t>
            </w:r>
          </w:p>
        </w:tc>
        <w:tc>
          <w:tcPr>
            <w:tcW w:w="992" w:type="dxa"/>
            <w:vAlign w:val="bottom"/>
          </w:tcPr>
          <w:p w14:paraId="2CB5D685" w14:textId="77777777" w:rsidR="00083F24" w:rsidRPr="00083F24" w:rsidRDefault="00083F24" w:rsidP="00083F24">
            <w:pPr>
              <w:pStyle w:val="Textoindependiente"/>
              <w:rPr>
                <w:rFonts w:ascii="Calibri" w:hAnsi="Calibri" w:cs="Calibri"/>
                <w:sz w:val="22"/>
                <w:szCs w:val="22"/>
              </w:rPr>
            </w:pPr>
          </w:p>
        </w:tc>
        <w:tc>
          <w:tcPr>
            <w:tcW w:w="983" w:type="dxa"/>
            <w:vAlign w:val="center"/>
          </w:tcPr>
          <w:p w14:paraId="56F3779E" w14:textId="77777777" w:rsidR="00083F24" w:rsidRPr="00083F24" w:rsidRDefault="00083F24" w:rsidP="00083F24">
            <w:pPr>
              <w:pStyle w:val="Textoindependiente"/>
              <w:rPr>
                <w:rFonts w:ascii="Calibri" w:hAnsi="Calibri" w:cs="Calibri"/>
                <w:sz w:val="22"/>
                <w:szCs w:val="22"/>
              </w:rPr>
            </w:pPr>
          </w:p>
        </w:tc>
        <w:tc>
          <w:tcPr>
            <w:tcW w:w="1569" w:type="dxa"/>
            <w:vAlign w:val="center"/>
          </w:tcPr>
          <w:p w14:paraId="406321F2" w14:textId="3565AE66"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Marca</w:t>
            </w:r>
            <w:r w:rsidRPr="00083F24">
              <w:rPr>
                <w:rFonts w:ascii="Calibri" w:hAnsi="Calibri" w:cs="Calibri"/>
                <w:sz w:val="22"/>
                <w:szCs w:val="22"/>
              </w:rPr>
              <w:t xml:space="preserve">: </w:t>
            </w:r>
          </w:p>
          <w:p w14:paraId="5540D74B" w14:textId="6E27443F"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P</w:t>
            </w:r>
            <w:r w:rsidRPr="00083F24">
              <w:rPr>
                <w:rFonts w:ascii="Calibri" w:hAnsi="Calibri" w:cs="Calibri"/>
                <w:sz w:val="22"/>
                <w:szCs w:val="22"/>
              </w:rPr>
              <w:t xml:space="preserve">rocedencia: </w:t>
            </w:r>
          </w:p>
        </w:tc>
      </w:tr>
      <w:tr w:rsidR="00083F24" w:rsidRPr="00083F24" w14:paraId="34F482DA" w14:textId="77777777" w:rsidTr="00083F24">
        <w:trPr>
          <w:trHeight w:val="554"/>
          <w:jc w:val="center"/>
        </w:trPr>
        <w:tc>
          <w:tcPr>
            <w:tcW w:w="837" w:type="dxa"/>
            <w:vAlign w:val="center"/>
          </w:tcPr>
          <w:p w14:paraId="27305185" w14:textId="45A9B307"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2</w:t>
            </w:r>
          </w:p>
        </w:tc>
        <w:tc>
          <w:tcPr>
            <w:tcW w:w="1426" w:type="dxa"/>
            <w:vAlign w:val="center"/>
          </w:tcPr>
          <w:p w14:paraId="05319C76" w14:textId="083E04B0" w:rsidR="00083F24" w:rsidRPr="00083F24" w:rsidRDefault="00083F24" w:rsidP="00083F24">
            <w:pPr>
              <w:pStyle w:val="Textoindependiente"/>
              <w:rPr>
                <w:rFonts w:ascii="Calibri" w:hAnsi="Calibri" w:cs="Calibri"/>
                <w:color w:val="000000"/>
                <w:sz w:val="22"/>
                <w:szCs w:val="22"/>
              </w:rPr>
            </w:pPr>
            <w:r w:rsidRPr="00083F24">
              <w:rPr>
                <w:rFonts w:ascii="Calibri" w:hAnsi="Calibri" w:cs="Calibri"/>
                <w:color w:val="000000"/>
                <w:sz w:val="22"/>
                <w:szCs w:val="22"/>
              </w:rPr>
              <w:t>72131701-012</w:t>
            </w:r>
          </w:p>
        </w:tc>
        <w:tc>
          <w:tcPr>
            <w:tcW w:w="2135" w:type="dxa"/>
            <w:vAlign w:val="bottom"/>
          </w:tcPr>
          <w:p w14:paraId="2F4920AB" w14:textId="02FA696B" w:rsidR="00083F24" w:rsidRPr="00083F24" w:rsidRDefault="00083F24" w:rsidP="00083F24">
            <w:pPr>
              <w:pStyle w:val="Textoindependiente"/>
              <w:rPr>
                <w:rFonts w:ascii="Calibri" w:hAnsi="Calibri" w:cs="Calibri"/>
                <w:sz w:val="22"/>
                <w:szCs w:val="22"/>
              </w:rPr>
            </w:pPr>
            <w:r w:rsidRPr="00083F24">
              <w:rPr>
                <w:rFonts w:ascii="Calibri" w:hAnsi="Calibri" w:cs="Calibri"/>
                <w:color w:val="000000"/>
                <w:sz w:val="22"/>
                <w:szCs w:val="22"/>
              </w:rPr>
              <w:t xml:space="preserve">Piedra triturada </w:t>
            </w:r>
            <w:proofErr w:type="spellStart"/>
            <w:r w:rsidRPr="00083F24">
              <w:rPr>
                <w:rFonts w:ascii="Calibri" w:hAnsi="Calibri" w:cs="Calibri"/>
                <w:color w:val="000000"/>
                <w:sz w:val="22"/>
                <w:szCs w:val="22"/>
              </w:rPr>
              <w:t>granulometria</w:t>
            </w:r>
            <w:proofErr w:type="spellEnd"/>
            <w:r w:rsidRPr="00083F24">
              <w:rPr>
                <w:rFonts w:ascii="Calibri" w:hAnsi="Calibri" w:cs="Calibri"/>
                <w:color w:val="000000"/>
                <w:sz w:val="22"/>
                <w:szCs w:val="22"/>
              </w:rPr>
              <w:t xml:space="preserve"> tipo sexta y polvo</w:t>
            </w:r>
          </w:p>
        </w:tc>
        <w:tc>
          <w:tcPr>
            <w:tcW w:w="842" w:type="dxa"/>
            <w:vAlign w:val="bottom"/>
          </w:tcPr>
          <w:p w14:paraId="23770369" w14:textId="127CF871" w:rsidR="00083F24" w:rsidRPr="00083F24" w:rsidRDefault="00083F24" w:rsidP="00083F24">
            <w:pPr>
              <w:pStyle w:val="Textoindependiente"/>
              <w:rPr>
                <w:rFonts w:ascii="Calibri" w:hAnsi="Calibri" w:cs="Calibri"/>
                <w:sz w:val="22"/>
                <w:szCs w:val="22"/>
              </w:rPr>
            </w:pPr>
            <w:r w:rsidRPr="00083F24">
              <w:rPr>
                <w:rFonts w:ascii="Calibri" w:hAnsi="Calibri" w:cs="Calibri"/>
                <w:color w:val="000000"/>
                <w:sz w:val="22"/>
                <w:szCs w:val="22"/>
              </w:rPr>
              <w:t xml:space="preserve">Tonelada </w:t>
            </w:r>
          </w:p>
        </w:tc>
        <w:tc>
          <w:tcPr>
            <w:tcW w:w="1134" w:type="dxa"/>
            <w:vAlign w:val="bottom"/>
          </w:tcPr>
          <w:p w14:paraId="27CA8AF8" w14:textId="216BE83B" w:rsidR="00083F24" w:rsidRPr="00083F24" w:rsidRDefault="00083F24" w:rsidP="00083F24">
            <w:pPr>
              <w:pStyle w:val="Textoindependiente"/>
              <w:rPr>
                <w:rFonts w:ascii="Calibri" w:hAnsi="Calibri" w:cs="Calibri"/>
                <w:sz w:val="22"/>
                <w:szCs w:val="22"/>
              </w:rPr>
            </w:pPr>
            <w:r w:rsidRPr="00083F24">
              <w:rPr>
                <w:rFonts w:ascii="Calibri" w:hAnsi="Calibri" w:cs="Calibri"/>
                <w:color w:val="000000"/>
                <w:sz w:val="22"/>
                <w:szCs w:val="22"/>
              </w:rPr>
              <w:t>1</w:t>
            </w:r>
          </w:p>
        </w:tc>
        <w:tc>
          <w:tcPr>
            <w:tcW w:w="992" w:type="dxa"/>
            <w:vAlign w:val="bottom"/>
          </w:tcPr>
          <w:p w14:paraId="20D0A060" w14:textId="4FBF206A" w:rsidR="00083F24" w:rsidRPr="00083F24" w:rsidRDefault="00083F24" w:rsidP="00083F24">
            <w:pPr>
              <w:pStyle w:val="Textoindependiente"/>
              <w:rPr>
                <w:rFonts w:ascii="Calibri" w:hAnsi="Calibri" w:cs="Calibri"/>
                <w:sz w:val="22"/>
                <w:szCs w:val="22"/>
              </w:rPr>
            </w:pPr>
          </w:p>
        </w:tc>
        <w:tc>
          <w:tcPr>
            <w:tcW w:w="983" w:type="dxa"/>
            <w:vAlign w:val="center"/>
          </w:tcPr>
          <w:p w14:paraId="7EA54076" w14:textId="77777777" w:rsidR="00083F24" w:rsidRPr="00083F24" w:rsidRDefault="00083F24" w:rsidP="00083F24">
            <w:pPr>
              <w:pStyle w:val="Textoindependiente"/>
              <w:rPr>
                <w:rFonts w:ascii="Calibri" w:hAnsi="Calibri" w:cs="Calibri"/>
                <w:sz w:val="22"/>
                <w:szCs w:val="22"/>
              </w:rPr>
            </w:pPr>
          </w:p>
        </w:tc>
        <w:tc>
          <w:tcPr>
            <w:tcW w:w="1569" w:type="dxa"/>
            <w:vAlign w:val="center"/>
          </w:tcPr>
          <w:p w14:paraId="223260B3" w14:textId="6D455F61"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 xml:space="preserve">Marca: </w:t>
            </w:r>
          </w:p>
          <w:p w14:paraId="24A6FAE9" w14:textId="20DB72B2" w:rsidR="00083F24" w:rsidRPr="00083F24" w:rsidRDefault="00083F24" w:rsidP="00083F24">
            <w:pPr>
              <w:pStyle w:val="Textoindependiente"/>
              <w:rPr>
                <w:rFonts w:ascii="Calibri" w:hAnsi="Calibri" w:cs="Calibri"/>
                <w:sz w:val="22"/>
                <w:szCs w:val="22"/>
              </w:rPr>
            </w:pPr>
            <w:r w:rsidRPr="00083F24">
              <w:rPr>
                <w:rFonts w:ascii="Calibri" w:hAnsi="Calibri" w:cs="Calibri"/>
                <w:sz w:val="22"/>
                <w:szCs w:val="22"/>
              </w:rPr>
              <w:t xml:space="preserve">procedencia: </w:t>
            </w:r>
          </w:p>
        </w:tc>
      </w:tr>
    </w:tbl>
    <w:p w14:paraId="234CC69B" w14:textId="77777777" w:rsidR="009B6395" w:rsidRPr="00F26146" w:rsidRDefault="009B6395" w:rsidP="009B6395">
      <w:pPr>
        <w:pStyle w:val="Textoindependiente"/>
        <w:spacing w:line="276" w:lineRule="auto"/>
        <w:rPr>
          <w:rFonts w:asciiTheme="minorHAnsi" w:hAnsiTheme="minorHAnsi" w:cstheme="minorHAnsi"/>
          <w:i/>
          <w:sz w:val="22"/>
          <w:szCs w:val="22"/>
        </w:rPr>
      </w:pPr>
      <w:r w:rsidRPr="00F26146">
        <w:rPr>
          <w:rFonts w:asciiTheme="minorHAnsi" w:hAnsiTheme="minorHAnsi" w:cstheme="minorHAnsi"/>
          <w:sz w:val="22"/>
          <w:szCs w:val="22"/>
        </w:rPr>
        <w:t>Total:</w:t>
      </w:r>
      <w:r w:rsidRPr="00F26146">
        <w:rPr>
          <w:rFonts w:asciiTheme="minorHAnsi" w:hAnsiTheme="minorHAnsi" w:cstheme="minorHAnsi"/>
          <w:i/>
          <w:sz w:val="22"/>
          <w:szCs w:val="22"/>
        </w:rPr>
        <w:t xml:space="preserve"> [sumatoria]</w:t>
      </w:r>
    </w:p>
    <w:p w14:paraId="255721B2" w14:textId="0850DA55" w:rsidR="009B6395" w:rsidRPr="00B42296" w:rsidRDefault="009B6395" w:rsidP="00B42296">
      <w:pPr>
        <w:pStyle w:val="Textoindependiente"/>
        <w:spacing w:line="276" w:lineRule="auto"/>
        <w:rPr>
          <w:rFonts w:asciiTheme="minorHAnsi" w:hAnsiTheme="minorHAnsi" w:cstheme="minorHAnsi"/>
          <w:i/>
          <w:sz w:val="22"/>
          <w:szCs w:val="22"/>
        </w:rPr>
      </w:pPr>
      <w:r w:rsidRPr="00F26146">
        <w:rPr>
          <w:rFonts w:asciiTheme="minorHAnsi" w:hAnsiTheme="minorHAnsi" w:cstheme="minorHAnsi"/>
          <w:sz w:val="22"/>
          <w:szCs w:val="22"/>
        </w:rPr>
        <w:t>El monto total del presente contrato asciende a la suma de: __________________________</w:t>
      </w:r>
    </w:p>
    <w:p w14:paraId="39B91B1C" w14:textId="77777777" w:rsidR="009B6395" w:rsidRPr="00F26146" w:rsidRDefault="009B6395" w:rsidP="009B6395">
      <w:pPr>
        <w:pStyle w:val="Textoindependiente"/>
        <w:spacing w:after="240" w:line="276" w:lineRule="auto"/>
        <w:rPr>
          <w:rFonts w:asciiTheme="minorHAnsi" w:hAnsiTheme="minorHAnsi" w:cstheme="minorHAnsi"/>
          <w:sz w:val="22"/>
          <w:szCs w:val="22"/>
          <w:lang w:val="es-ES"/>
        </w:rPr>
      </w:pPr>
      <w:r w:rsidRPr="00F26146">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0D51C30A" w14:textId="77777777" w:rsidR="009B6395" w:rsidRPr="00F26146" w:rsidRDefault="009B6395" w:rsidP="009B6395">
      <w:pPr>
        <w:numPr>
          <w:ilvl w:val="12"/>
          <w:numId w:val="0"/>
        </w:numPr>
        <w:shd w:val="clear" w:color="auto" w:fill="FFFFFF"/>
        <w:suppressAutoHyphens/>
        <w:spacing w:after="240"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La contratante se compromete a pagar al proveedor como contrapartida del suministro de los bienes y servicios y la subsanación de sus defectos, el precio del contrato o las sumas que resulten pagaderas </w:t>
      </w:r>
      <w:r>
        <w:rPr>
          <w:rFonts w:asciiTheme="minorHAnsi" w:eastAsia="Times New Roman" w:hAnsiTheme="minorHAnsi" w:cstheme="minorHAnsi"/>
          <w:sz w:val="22"/>
          <w:szCs w:val="22"/>
          <w:lang w:eastAsia="es-ES"/>
        </w:rPr>
        <w:t>en los conceptos previstos</w:t>
      </w:r>
      <w:r w:rsidRPr="00F26146">
        <w:rPr>
          <w:rFonts w:asciiTheme="minorHAnsi" w:eastAsia="Times New Roman" w:hAnsiTheme="minorHAnsi" w:cstheme="minorHAnsi"/>
          <w:sz w:val="22"/>
          <w:szCs w:val="22"/>
          <w:lang w:eastAsia="es-ES"/>
        </w:rPr>
        <w:t xml:space="preserve"> en las Condiciones Generales</w:t>
      </w:r>
      <w:r>
        <w:rPr>
          <w:rFonts w:asciiTheme="minorHAnsi" w:eastAsia="Times New Roman" w:hAnsiTheme="minorHAnsi" w:cstheme="minorHAnsi"/>
          <w:sz w:val="22"/>
          <w:szCs w:val="22"/>
          <w:lang w:eastAsia="es-ES"/>
        </w:rPr>
        <w:t xml:space="preserve"> del </w:t>
      </w:r>
      <w:r w:rsidRPr="00F26146">
        <w:rPr>
          <w:rFonts w:asciiTheme="minorHAnsi" w:eastAsia="Times New Roman" w:hAnsiTheme="minorHAnsi" w:cstheme="minorHAnsi"/>
          <w:sz w:val="22"/>
          <w:szCs w:val="22"/>
          <w:lang w:eastAsia="es-ES"/>
        </w:rPr>
        <w:t>Contenido de Aviso de Intención.</w:t>
      </w:r>
    </w:p>
    <w:p w14:paraId="14B3FD26" w14:textId="77777777" w:rsidR="009B6395" w:rsidRPr="00F26146" w:rsidRDefault="009B6395" w:rsidP="009B6395">
      <w:pPr>
        <w:pStyle w:val="Prrafodelista"/>
        <w:widowControl w:val="0"/>
        <w:numPr>
          <w:ilvl w:val="1"/>
          <w:numId w:val="2"/>
        </w:numPr>
        <w:shd w:val="clear" w:color="auto" w:fill="FFFFFF"/>
        <w:tabs>
          <w:tab w:val="num" w:pos="284"/>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VIGENCIA DEL CONTRATO</w:t>
      </w:r>
    </w:p>
    <w:p w14:paraId="58035C37" w14:textId="1745A1AE" w:rsidR="009B6395" w:rsidRPr="00B42296" w:rsidRDefault="00500699" w:rsidP="00B42296">
      <w:pPr>
        <w:tabs>
          <w:tab w:val="num" w:pos="360"/>
          <w:tab w:val="num" w:pos="570"/>
        </w:tabs>
        <w:spacing w:line="276" w:lineRule="auto"/>
        <w:ind w:left="567" w:hanging="567"/>
        <w:jc w:val="both"/>
        <w:rPr>
          <w:rFonts w:asciiTheme="minorHAnsi" w:eastAsia="Times New Roman" w:hAnsiTheme="minorHAnsi" w:cstheme="minorHAnsi"/>
          <w:sz w:val="22"/>
          <w:szCs w:val="22"/>
          <w:lang w:eastAsia="es-ES"/>
        </w:rPr>
      </w:pPr>
      <w:r w:rsidRPr="00500699">
        <w:rPr>
          <w:rFonts w:asciiTheme="minorHAnsi" w:eastAsia="Times New Roman" w:hAnsiTheme="minorHAnsi" w:cstheme="minorHAnsi"/>
          <w:sz w:val="22"/>
          <w:szCs w:val="22"/>
          <w:lang w:eastAsia="es-ES"/>
        </w:rPr>
        <w:t>Este contrato tendrá de vigencia desde la fecha de suscripción hasta el cumplimiento total de las obligaciones</w:t>
      </w:r>
      <w:r w:rsidR="009B6395" w:rsidRPr="00B42296">
        <w:rPr>
          <w:rFonts w:asciiTheme="minorHAnsi" w:eastAsia="Times New Roman" w:hAnsiTheme="minorHAnsi" w:cstheme="minorHAnsi"/>
          <w:sz w:val="22"/>
          <w:szCs w:val="22"/>
          <w:lang w:eastAsia="es-ES"/>
        </w:rPr>
        <w:t>.</w:t>
      </w:r>
    </w:p>
    <w:p w14:paraId="3D082E26" w14:textId="77777777" w:rsidR="00B42296" w:rsidRDefault="00B42296" w:rsidP="00B42296">
      <w:pPr>
        <w:numPr>
          <w:ilvl w:val="12"/>
          <w:numId w:val="0"/>
        </w:numPr>
        <w:shd w:val="clear" w:color="auto" w:fill="FFFFFF"/>
        <w:suppressAutoHyphens/>
        <w:spacing w:line="276" w:lineRule="auto"/>
        <w:jc w:val="both"/>
        <w:rPr>
          <w:rFonts w:asciiTheme="minorHAnsi" w:hAnsiTheme="minorHAnsi" w:cstheme="minorHAnsi"/>
          <w:i/>
          <w:color w:val="FF0000"/>
          <w:sz w:val="22"/>
          <w:szCs w:val="22"/>
          <w:lang w:eastAsia="es-ES"/>
        </w:rPr>
      </w:pPr>
    </w:p>
    <w:p w14:paraId="6E3048B8" w14:textId="64D43BD4" w:rsidR="009B6395" w:rsidRPr="00F26146" w:rsidRDefault="009B6395" w:rsidP="00B42296">
      <w:pPr>
        <w:numPr>
          <w:ilvl w:val="12"/>
          <w:numId w:val="0"/>
        </w:numPr>
        <w:shd w:val="clear" w:color="auto" w:fill="FFFFFF"/>
        <w:suppressAutoHyphens/>
        <w:spacing w:line="276" w:lineRule="auto"/>
        <w:jc w:val="both"/>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PLAZO, LUGAR Y CONDICIONES DE LA PROVISIÓN DE BIENES</w:t>
      </w:r>
      <w:r>
        <w:rPr>
          <w:rFonts w:asciiTheme="minorHAnsi" w:hAnsiTheme="minorHAnsi" w:cstheme="minorHAnsi"/>
          <w:b/>
          <w:bCs/>
          <w:sz w:val="22"/>
          <w:szCs w:val="22"/>
          <w:u w:val="single"/>
          <w:lang w:val="es-ES" w:eastAsia="es-ES"/>
        </w:rPr>
        <w:t>, SERVICIOS, OBRA O CONSULTORÍA</w:t>
      </w:r>
    </w:p>
    <w:p w14:paraId="4D62AA1D" w14:textId="67CCC529" w:rsidR="009B6395" w:rsidRDefault="009B6395" w:rsidP="009B6395">
      <w:pPr>
        <w:shd w:val="clear" w:color="auto" w:fill="FFFFFF"/>
        <w:spacing w:line="276" w:lineRule="auto"/>
        <w:jc w:val="both"/>
        <w:rPr>
          <w:rFonts w:asciiTheme="minorHAnsi" w:eastAsia="Times New Roman" w:hAnsiTheme="minorHAnsi" w:cstheme="minorHAnsi"/>
          <w:bCs/>
          <w:sz w:val="22"/>
          <w:szCs w:val="22"/>
          <w:lang w:eastAsia="es-ES"/>
        </w:rPr>
      </w:pPr>
      <w:r w:rsidRPr="00F26146">
        <w:rPr>
          <w:rFonts w:asciiTheme="minorHAnsi" w:eastAsia="Times New Roman" w:hAnsiTheme="minorHAnsi" w:cstheme="minorHAnsi"/>
          <w:bCs/>
          <w:sz w:val="22"/>
          <w:szCs w:val="22"/>
          <w:lang w:eastAsia="es-ES"/>
        </w:rPr>
        <w:t>Los bienes</w:t>
      </w:r>
      <w:r>
        <w:rPr>
          <w:rFonts w:asciiTheme="minorHAnsi" w:eastAsia="Times New Roman" w:hAnsiTheme="minorHAnsi" w:cstheme="minorHAnsi"/>
          <w:bCs/>
          <w:sz w:val="22"/>
          <w:szCs w:val="22"/>
          <w:lang w:eastAsia="es-ES"/>
        </w:rPr>
        <w:t>, servicios, obras o consultorías</w:t>
      </w:r>
      <w:r w:rsidRPr="00F26146">
        <w:rPr>
          <w:rFonts w:asciiTheme="minorHAnsi" w:eastAsia="Times New Roman" w:hAnsiTheme="minorHAnsi" w:cstheme="minorHAnsi"/>
          <w:bCs/>
          <w:sz w:val="22"/>
          <w:szCs w:val="22"/>
          <w:lang w:eastAsia="es-ES"/>
        </w:rPr>
        <w:t xml:space="preserve"> deben ser entregados dentro de los plazos establecidos en el Cronograma de Entregas del </w:t>
      </w:r>
      <w:r>
        <w:rPr>
          <w:rFonts w:asciiTheme="minorHAnsi" w:eastAsia="Times New Roman" w:hAnsiTheme="minorHAnsi" w:cstheme="minorHAnsi"/>
          <w:bCs/>
          <w:sz w:val="22"/>
          <w:szCs w:val="22"/>
          <w:lang w:eastAsia="es-ES"/>
        </w:rPr>
        <w:t>Contenido del Aviso de Intención</w:t>
      </w:r>
      <w:r w:rsidRPr="00F26146">
        <w:rPr>
          <w:rFonts w:asciiTheme="minorHAnsi" w:eastAsia="Times New Roman" w:hAnsiTheme="minorHAnsi" w:cstheme="minorHAnsi"/>
          <w:bCs/>
          <w:sz w:val="22"/>
          <w:szCs w:val="22"/>
          <w:lang w:eastAsia="es-ES"/>
        </w:rPr>
        <w:t>.</w:t>
      </w:r>
    </w:p>
    <w:p w14:paraId="35B49C53" w14:textId="77777777" w:rsidR="00B42296" w:rsidRPr="00F26146" w:rsidRDefault="00B42296" w:rsidP="009B6395">
      <w:pPr>
        <w:shd w:val="clear" w:color="auto" w:fill="FFFFFF"/>
        <w:spacing w:line="276" w:lineRule="auto"/>
        <w:jc w:val="both"/>
        <w:rPr>
          <w:rFonts w:asciiTheme="minorHAnsi" w:eastAsia="Times New Roman" w:hAnsiTheme="minorHAnsi" w:cstheme="minorHAnsi"/>
          <w:bCs/>
          <w:sz w:val="22"/>
          <w:szCs w:val="22"/>
          <w:lang w:eastAsia="es-ES"/>
        </w:rPr>
      </w:pPr>
    </w:p>
    <w:p w14:paraId="5D24EA55" w14:textId="77777777" w:rsidR="009B6395" w:rsidRPr="00F26146" w:rsidRDefault="009B6395" w:rsidP="009B6395">
      <w:pPr>
        <w:pStyle w:val="Prrafodelista"/>
        <w:widowControl w:val="0"/>
        <w:numPr>
          <w:ilvl w:val="1"/>
          <w:numId w:val="2"/>
        </w:numPr>
        <w:shd w:val="clear" w:color="auto" w:fill="FFFFFF"/>
        <w:adjustRightInd w:val="0"/>
        <w:spacing w:line="276" w:lineRule="auto"/>
        <w:ind w:left="426"/>
        <w:contextualSpacing w:val="0"/>
        <w:jc w:val="both"/>
        <w:textAlignment w:val="baseline"/>
        <w:rPr>
          <w:rFonts w:asciiTheme="minorHAnsi" w:hAnsiTheme="minorHAnsi" w:cstheme="minorHAnsi"/>
          <w:spacing w:val="-3"/>
          <w:sz w:val="22"/>
          <w:szCs w:val="22"/>
          <w:u w:val="single"/>
          <w:lang w:val="es-ES" w:eastAsia="es-ES"/>
        </w:rPr>
      </w:pPr>
      <w:r w:rsidRPr="00F26146">
        <w:rPr>
          <w:rFonts w:asciiTheme="minorHAnsi" w:hAnsiTheme="minorHAnsi" w:cstheme="minorHAnsi"/>
          <w:b/>
          <w:bCs/>
          <w:sz w:val="22"/>
          <w:szCs w:val="22"/>
          <w:u w:val="single"/>
          <w:lang w:val="es-ES" w:eastAsia="es-ES"/>
        </w:rPr>
        <w:t>ADMINISTRACIÓN DEL CONTRATO</w:t>
      </w:r>
    </w:p>
    <w:p w14:paraId="3B07DEE7" w14:textId="35251807" w:rsidR="009B6395" w:rsidRDefault="00AD1A41" w:rsidP="009B6395">
      <w:pPr>
        <w:pStyle w:val="Prrafodelista"/>
        <w:shd w:val="clear" w:color="auto" w:fill="FFFFFF"/>
        <w:tabs>
          <w:tab w:val="left" w:pos="284"/>
        </w:tabs>
        <w:spacing w:line="276" w:lineRule="auto"/>
        <w:ind w:left="0"/>
        <w:jc w:val="both"/>
        <w:rPr>
          <w:rFonts w:asciiTheme="minorHAnsi" w:eastAsia="Times New Roman" w:hAnsiTheme="minorHAnsi" w:cstheme="minorHAnsi"/>
          <w:bCs/>
          <w:sz w:val="22"/>
          <w:szCs w:val="22"/>
          <w:lang w:eastAsia="es-ES"/>
        </w:rPr>
      </w:pPr>
      <w:r w:rsidRPr="00AD1A41">
        <w:rPr>
          <w:rFonts w:asciiTheme="minorHAnsi" w:eastAsia="Times New Roman" w:hAnsiTheme="minorHAnsi" w:cstheme="minorHAnsi"/>
          <w:bCs/>
          <w:sz w:val="22"/>
          <w:szCs w:val="22"/>
          <w:lang w:eastAsia="es-ES"/>
        </w:rPr>
        <w:t>El administrador del contrato será la persona física designada por acto administrativo y sus modificaciones. En caso de que se precise la designación de otro administrador de contrato, el mismo deberá ser comunicado de acuerdo a lo establecido por la DNCP.</w:t>
      </w:r>
    </w:p>
    <w:p w14:paraId="6B1795EA" w14:textId="77777777" w:rsidR="00AD1A41" w:rsidRPr="00F26146" w:rsidRDefault="00AD1A41" w:rsidP="009B6395">
      <w:pPr>
        <w:pStyle w:val="Prrafodelista"/>
        <w:shd w:val="clear" w:color="auto" w:fill="FFFFFF"/>
        <w:tabs>
          <w:tab w:val="left" w:pos="284"/>
        </w:tabs>
        <w:spacing w:line="276" w:lineRule="auto"/>
        <w:ind w:left="0"/>
        <w:jc w:val="both"/>
        <w:rPr>
          <w:rFonts w:asciiTheme="minorHAnsi" w:hAnsiTheme="minorHAnsi" w:cstheme="minorHAnsi"/>
          <w:b/>
          <w:bCs/>
          <w:sz w:val="22"/>
          <w:szCs w:val="22"/>
          <w:lang w:val="es-ES" w:eastAsia="es-ES"/>
        </w:rPr>
      </w:pPr>
    </w:p>
    <w:p w14:paraId="37FF0661" w14:textId="77777777" w:rsidR="009B6395" w:rsidRPr="00F26146" w:rsidRDefault="009B6395" w:rsidP="009B6395">
      <w:pPr>
        <w:pStyle w:val="Prrafodelista"/>
        <w:widowControl w:val="0"/>
        <w:numPr>
          <w:ilvl w:val="1"/>
          <w:numId w:val="2"/>
        </w:numPr>
        <w:shd w:val="clear" w:color="auto" w:fill="FFFFFF"/>
        <w:tabs>
          <w:tab w:val="left" w:pos="284"/>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 xml:space="preserve"> FORMA Y TÉRMINOS PARA GARANTIZAR EL CUMPLIMIENTO DEL CONTRATO</w:t>
      </w:r>
    </w:p>
    <w:p w14:paraId="4DA4957F" w14:textId="77777777" w:rsidR="009B6395" w:rsidRPr="00F26146" w:rsidRDefault="009B6395" w:rsidP="009B6395">
      <w:pPr>
        <w:shd w:val="clear" w:color="auto" w:fill="FFFFFF"/>
        <w:spacing w:line="276" w:lineRule="auto"/>
        <w:jc w:val="both"/>
        <w:rPr>
          <w:rFonts w:asciiTheme="minorHAnsi" w:eastAsia="Times New Roman" w:hAnsiTheme="minorHAnsi" w:cstheme="minorHAnsi"/>
          <w:bCs/>
          <w:sz w:val="22"/>
          <w:szCs w:val="22"/>
          <w:lang w:eastAsia="es-ES"/>
        </w:rPr>
      </w:pPr>
      <w:r w:rsidRPr="00F26146">
        <w:rPr>
          <w:rFonts w:asciiTheme="minorHAnsi" w:eastAsia="Times New Roman" w:hAnsiTheme="minorHAnsi" w:cstheme="minorHAnsi"/>
          <w:bCs/>
          <w:sz w:val="22"/>
          <w:szCs w:val="22"/>
          <w:lang w:eastAsia="es-ES"/>
        </w:rPr>
        <w:t xml:space="preserve">La garantía para el fiel cumplimiento del contrato se regirá por lo establecido en </w:t>
      </w:r>
      <w:r>
        <w:rPr>
          <w:rFonts w:asciiTheme="minorHAnsi" w:eastAsia="Times New Roman" w:hAnsiTheme="minorHAnsi" w:cstheme="minorHAnsi"/>
          <w:bCs/>
          <w:sz w:val="22"/>
          <w:szCs w:val="22"/>
          <w:lang w:eastAsia="es-ES"/>
        </w:rPr>
        <w:t xml:space="preserve">el </w:t>
      </w:r>
      <w:r w:rsidRPr="00F26146">
        <w:rPr>
          <w:rFonts w:asciiTheme="minorHAnsi" w:eastAsia="Times New Roman" w:hAnsiTheme="minorHAnsi" w:cstheme="minorHAnsi"/>
          <w:sz w:val="22"/>
          <w:szCs w:val="22"/>
          <w:lang w:eastAsia="es-ES"/>
        </w:rPr>
        <w:t>Contenido de Aviso de Intención</w:t>
      </w:r>
      <w:r w:rsidRPr="00F26146">
        <w:rPr>
          <w:rFonts w:asciiTheme="minorHAnsi" w:eastAsia="Times New Roman" w:hAnsiTheme="minorHAnsi" w:cstheme="minorHAnsi"/>
          <w:bCs/>
          <w:sz w:val="22"/>
          <w:szCs w:val="22"/>
          <w:lang w:eastAsia="es-ES"/>
        </w:rPr>
        <w:t xml:space="preserve">, la cual se presentará a más tardar dentro de los 10 (días) calendarios siguientes a la firma del contrato. </w:t>
      </w:r>
    </w:p>
    <w:p w14:paraId="3E08164F" w14:textId="3751BBBB" w:rsidR="009B6395" w:rsidRDefault="009B6395" w:rsidP="009B6395">
      <w:pPr>
        <w:pStyle w:val="Prrafodelista"/>
        <w:shd w:val="clear" w:color="auto" w:fill="FFFFFF"/>
        <w:tabs>
          <w:tab w:val="left" w:pos="426"/>
        </w:tabs>
        <w:spacing w:line="276" w:lineRule="auto"/>
        <w:ind w:left="0"/>
        <w:jc w:val="both"/>
        <w:rPr>
          <w:rFonts w:asciiTheme="minorHAnsi" w:hAnsiTheme="minorHAnsi" w:cstheme="minorHAnsi"/>
          <w:bCs/>
          <w:sz w:val="22"/>
          <w:szCs w:val="22"/>
          <w:lang w:val="es-ES" w:eastAsia="es-ES"/>
        </w:rPr>
      </w:pPr>
    </w:p>
    <w:p w14:paraId="559BC927" w14:textId="77777777" w:rsidR="00500699" w:rsidRPr="00F26146" w:rsidRDefault="00500699" w:rsidP="009B6395">
      <w:pPr>
        <w:pStyle w:val="Prrafodelista"/>
        <w:shd w:val="clear" w:color="auto" w:fill="FFFFFF"/>
        <w:tabs>
          <w:tab w:val="left" w:pos="426"/>
        </w:tabs>
        <w:spacing w:line="276" w:lineRule="auto"/>
        <w:ind w:left="0"/>
        <w:jc w:val="both"/>
        <w:rPr>
          <w:rFonts w:asciiTheme="minorHAnsi" w:hAnsiTheme="minorHAnsi" w:cstheme="minorHAnsi"/>
          <w:bCs/>
          <w:sz w:val="22"/>
          <w:szCs w:val="22"/>
          <w:lang w:val="es-ES" w:eastAsia="es-ES"/>
        </w:rPr>
      </w:pPr>
    </w:p>
    <w:p w14:paraId="574CA120" w14:textId="77777777" w:rsidR="009B6395" w:rsidRPr="00F26146" w:rsidRDefault="009B6395" w:rsidP="009B6395">
      <w:pPr>
        <w:pStyle w:val="Prrafodelista"/>
        <w:widowControl w:val="0"/>
        <w:numPr>
          <w:ilvl w:val="1"/>
          <w:numId w:val="2"/>
        </w:numPr>
        <w:shd w:val="clear" w:color="auto" w:fill="FFFFFF"/>
        <w:tabs>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lastRenderedPageBreak/>
        <w:t>MULTAS</w:t>
      </w:r>
    </w:p>
    <w:p w14:paraId="31CE2CF5" w14:textId="77777777" w:rsidR="009B6395" w:rsidRPr="00F26146" w:rsidRDefault="009B6395" w:rsidP="009B6395">
      <w:pPr>
        <w:shd w:val="clear" w:color="auto" w:fill="FFFFFF"/>
        <w:spacing w:line="276" w:lineRule="auto"/>
        <w:jc w:val="both"/>
        <w:rPr>
          <w:rFonts w:asciiTheme="minorHAnsi" w:eastAsia="Times New Roman" w:hAnsiTheme="minorHAnsi" w:cstheme="minorHAnsi"/>
          <w:bCs/>
          <w:sz w:val="22"/>
          <w:szCs w:val="22"/>
          <w:lang w:eastAsia="es-ES"/>
        </w:rPr>
      </w:pPr>
      <w:r w:rsidRPr="00F26146">
        <w:rPr>
          <w:rFonts w:asciiTheme="minorHAnsi" w:eastAsia="Times New Roman" w:hAnsiTheme="minorHAnsi" w:cstheme="minorHAnsi"/>
          <w:bCs/>
          <w:sz w:val="22"/>
          <w:szCs w:val="22"/>
          <w:lang w:eastAsia="es-ES"/>
        </w:rPr>
        <w:t xml:space="preserve">Las multas y otras penalidades que rigen en el presente contrato serán aplicadas conforme con lo establecido en </w:t>
      </w:r>
      <w:r>
        <w:rPr>
          <w:rFonts w:asciiTheme="minorHAnsi" w:eastAsia="Times New Roman" w:hAnsiTheme="minorHAnsi" w:cstheme="minorHAnsi"/>
          <w:bCs/>
          <w:sz w:val="22"/>
          <w:szCs w:val="22"/>
          <w:lang w:eastAsia="es-ES"/>
        </w:rPr>
        <w:t xml:space="preserve">el </w:t>
      </w:r>
      <w:r w:rsidRPr="00F26146">
        <w:rPr>
          <w:rFonts w:asciiTheme="minorHAnsi" w:eastAsia="Times New Roman" w:hAnsiTheme="minorHAnsi" w:cstheme="minorHAnsi"/>
          <w:sz w:val="22"/>
          <w:szCs w:val="22"/>
          <w:lang w:eastAsia="es-ES"/>
        </w:rPr>
        <w:t>Contenido de Aviso de Intención</w:t>
      </w:r>
      <w:r w:rsidRPr="00F26146">
        <w:rPr>
          <w:rFonts w:asciiTheme="minorHAnsi" w:eastAsia="Times New Roman" w:hAnsiTheme="minorHAnsi" w:cstheme="minorHAnsi"/>
          <w:bCs/>
          <w:sz w:val="22"/>
          <w:szCs w:val="22"/>
          <w:lang w:eastAsia="es-ES"/>
        </w:rPr>
        <w:t>. Superado el monto equivalente a la Garantía de Fiel Cumplimiento de Contrato, la contratante podrá aplicar el procedimiento de resolución de contratos de conformidad al Artículo 122 del Decreto N° 2264/25 POR LA CUAL SE REGLAMENTA LA LEY N° 7021/2022 "DE SUMINISTRO Y CONTRATACIONES PÚBLICAS”, caso contrario deberá seguir aplicando el monto de las multas que correspondan.</w:t>
      </w:r>
    </w:p>
    <w:p w14:paraId="4D9F6ECC" w14:textId="77777777" w:rsidR="009B6395" w:rsidRPr="00F26146" w:rsidRDefault="009B6395" w:rsidP="009B6395">
      <w:pPr>
        <w:spacing w:line="276" w:lineRule="auto"/>
        <w:jc w:val="both"/>
        <w:rPr>
          <w:rFonts w:asciiTheme="minorHAnsi" w:eastAsia="Times New Roman" w:hAnsiTheme="minorHAnsi" w:cstheme="minorHAnsi"/>
          <w:bCs/>
          <w:sz w:val="22"/>
          <w:szCs w:val="22"/>
          <w:lang w:eastAsia="es-ES"/>
        </w:rPr>
      </w:pPr>
      <w:r w:rsidRPr="00F26146">
        <w:rPr>
          <w:rFonts w:asciiTheme="minorHAnsi" w:eastAsia="Times New Roman" w:hAnsiTheme="minorHAnsi" w:cstheme="minorHAnsi"/>
          <w:bCs/>
          <w:sz w:val="22"/>
          <w:szCs w:val="22"/>
          <w:lang w:eastAsia="es-ES"/>
        </w:rPr>
        <w:t xml:space="preserve">La rescisión o resolución del contrato o la aplicación de multas por encima del porcentaje de la Garantía de Cumplimiento del Contrato deberá comunicarse a la DNCP a los fines previstos en el artículo </w:t>
      </w:r>
      <w:r w:rsidRPr="00F26146">
        <w:rPr>
          <w:rFonts w:asciiTheme="minorHAnsi" w:eastAsia="Times New Roman" w:hAnsiTheme="minorHAnsi" w:cstheme="minorHAnsi"/>
          <w:color w:val="000000"/>
          <w:sz w:val="22"/>
          <w:szCs w:val="22"/>
        </w:rPr>
        <w:t>144 de la Ley N° 7021/22.</w:t>
      </w:r>
    </w:p>
    <w:p w14:paraId="786A5FFF" w14:textId="77777777" w:rsidR="009B6395" w:rsidRPr="00F26146" w:rsidRDefault="009B6395" w:rsidP="009B6395">
      <w:pPr>
        <w:spacing w:line="276" w:lineRule="auto"/>
        <w:jc w:val="both"/>
        <w:rPr>
          <w:rFonts w:asciiTheme="minorHAnsi" w:eastAsia="Times New Roman" w:hAnsiTheme="minorHAnsi" w:cstheme="minorHAnsi"/>
          <w:bCs/>
          <w:sz w:val="22"/>
          <w:szCs w:val="22"/>
          <w:lang w:eastAsia="es-ES"/>
        </w:rPr>
      </w:pPr>
    </w:p>
    <w:p w14:paraId="23F1BC50" w14:textId="77777777" w:rsidR="009B6395" w:rsidRPr="00F26146" w:rsidRDefault="009B6395" w:rsidP="009B6395">
      <w:pPr>
        <w:pStyle w:val="Prrafodelista"/>
        <w:widowControl w:val="0"/>
        <w:numPr>
          <w:ilvl w:val="1"/>
          <w:numId w:val="2"/>
        </w:numPr>
        <w:tabs>
          <w:tab w:val="left" w:pos="284"/>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lang w:val="es-ES" w:eastAsia="es-ES"/>
        </w:rPr>
        <w:t xml:space="preserve"> </w:t>
      </w:r>
      <w:r w:rsidRPr="00F26146">
        <w:rPr>
          <w:rFonts w:asciiTheme="minorHAnsi" w:hAnsiTheme="minorHAnsi" w:cstheme="minorHAnsi"/>
          <w:b/>
          <w:bCs/>
          <w:sz w:val="22"/>
          <w:szCs w:val="22"/>
          <w:u w:val="single"/>
          <w:lang w:val="es-ES" w:eastAsia="es-ES"/>
        </w:rPr>
        <w:t>CAUSALES Y PROCEDIMIENTO PARA SUSPENDER, TERMINAR O RESCINDIR EL CONTRATO</w:t>
      </w:r>
    </w:p>
    <w:p w14:paraId="0BD21A83" w14:textId="77777777" w:rsidR="009B6395" w:rsidRPr="00F26146" w:rsidRDefault="009B6395" w:rsidP="009B6395">
      <w:pPr>
        <w:spacing w:line="276" w:lineRule="auto"/>
        <w:jc w:val="both"/>
        <w:rPr>
          <w:rFonts w:asciiTheme="minorHAnsi" w:eastAsia="Times New Roman" w:hAnsiTheme="minorHAnsi" w:cstheme="minorHAnsi"/>
          <w:bCs/>
          <w:sz w:val="22"/>
          <w:szCs w:val="22"/>
          <w:lang w:eastAsia="es-ES"/>
        </w:rPr>
      </w:pPr>
      <w:r w:rsidRPr="00F26146">
        <w:rPr>
          <w:rFonts w:asciiTheme="minorHAnsi" w:eastAsia="Times New Roman" w:hAnsiTheme="minorHAnsi" w:cstheme="minorHAnsi"/>
          <w:bCs/>
          <w:sz w:val="22"/>
          <w:szCs w:val="22"/>
          <w:lang w:eastAsia="es-ES"/>
        </w:rPr>
        <w:t>Las causales y el procedimiento para suspender temporalmente, dar por terminado en forma anticipada o rescindir el contrato, son las establecidas la Ley N° 7021/22, y en las Condiciones Generales de este Contenido de Aviso de Intención.</w:t>
      </w:r>
    </w:p>
    <w:p w14:paraId="164FD814" w14:textId="77777777" w:rsidR="009B6395" w:rsidRPr="00F26146" w:rsidRDefault="009B6395" w:rsidP="009B6395">
      <w:pPr>
        <w:spacing w:line="276" w:lineRule="auto"/>
        <w:jc w:val="both"/>
        <w:rPr>
          <w:rFonts w:asciiTheme="minorHAnsi" w:eastAsia="Times New Roman" w:hAnsiTheme="minorHAnsi" w:cstheme="minorHAnsi"/>
          <w:bCs/>
          <w:sz w:val="22"/>
          <w:szCs w:val="22"/>
          <w:lang w:eastAsia="es-ES"/>
        </w:rPr>
      </w:pPr>
    </w:p>
    <w:p w14:paraId="10212B7E" w14:textId="77777777" w:rsidR="009B6395" w:rsidRPr="00F26146" w:rsidRDefault="009B6395" w:rsidP="009B6395">
      <w:pPr>
        <w:pStyle w:val="Prrafodelista"/>
        <w:widowControl w:val="0"/>
        <w:numPr>
          <w:ilvl w:val="1"/>
          <w:numId w:val="2"/>
        </w:numPr>
        <w:tabs>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SOLUCIÓN DE CONTROVERSIAS</w:t>
      </w:r>
    </w:p>
    <w:p w14:paraId="638E4B66" w14:textId="77777777" w:rsidR="009B6395" w:rsidRPr="00F26146" w:rsidRDefault="009B6395" w:rsidP="009B6395">
      <w:pPr>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 xml:space="preserve">Cualquier diferencia que surja durante la ejecución de los contratos se dirimirá conforme las reglas establecidas en la legislación aplicable y en </w:t>
      </w:r>
      <w:r>
        <w:rPr>
          <w:rFonts w:asciiTheme="minorHAnsi" w:eastAsia="Times New Roman" w:hAnsiTheme="minorHAnsi" w:cstheme="minorHAnsi"/>
          <w:sz w:val="22"/>
          <w:szCs w:val="22"/>
          <w:lang w:eastAsia="es-ES"/>
        </w:rPr>
        <w:t xml:space="preserve">el </w:t>
      </w:r>
      <w:r w:rsidRPr="00F26146">
        <w:rPr>
          <w:rFonts w:asciiTheme="minorHAnsi" w:eastAsia="Times New Roman" w:hAnsiTheme="minorHAnsi" w:cstheme="minorHAnsi"/>
          <w:sz w:val="22"/>
          <w:szCs w:val="22"/>
          <w:lang w:eastAsia="es-ES"/>
        </w:rPr>
        <w:t>Contenido de Aviso de Intención.</w:t>
      </w:r>
    </w:p>
    <w:p w14:paraId="64EF84F5" w14:textId="77777777" w:rsidR="009B6395" w:rsidRPr="00F26146" w:rsidRDefault="009B6395" w:rsidP="009B6395">
      <w:pPr>
        <w:spacing w:line="276" w:lineRule="auto"/>
        <w:jc w:val="both"/>
        <w:rPr>
          <w:rFonts w:asciiTheme="minorHAnsi" w:eastAsia="Times New Roman" w:hAnsiTheme="minorHAnsi" w:cstheme="minorHAnsi"/>
          <w:sz w:val="22"/>
          <w:szCs w:val="22"/>
          <w:lang w:eastAsia="es-ES"/>
        </w:rPr>
      </w:pPr>
    </w:p>
    <w:p w14:paraId="53CCA356" w14:textId="77777777" w:rsidR="009B6395" w:rsidRPr="00F26146" w:rsidRDefault="009B6395" w:rsidP="009B6395">
      <w:pPr>
        <w:pStyle w:val="Prrafodelista"/>
        <w:widowControl w:val="0"/>
        <w:numPr>
          <w:ilvl w:val="1"/>
          <w:numId w:val="2"/>
        </w:numPr>
        <w:tabs>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ANULACIÓN DE LA ADJUDICACIÓN</w:t>
      </w:r>
    </w:p>
    <w:p w14:paraId="6CA30F81" w14:textId="77777777" w:rsidR="009B6395" w:rsidRPr="00F26146" w:rsidRDefault="009B6395" w:rsidP="009B6395">
      <w:pPr>
        <w:autoSpaceDE w:val="0"/>
        <w:autoSpaceDN w:val="0"/>
        <w:spacing w:line="276" w:lineRule="auto"/>
        <w:jc w:val="both"/>
        <w:rPr>
          <w:rFonts w:asciiTheme="minorHAnsi" w:eastAsia="Times New Roman" w:hAnsiTheme="minorHAnsi" w:cstheme="minorHAnsi"/>
          <w:sz w:val="22"/>
          <w:szCs w:val="22"/>
          <w:lang w:eastAsia="es-ES"/>
        </w:rPr>
      </w:pPr>
    </w:p>
    <w:p w14:paraId="4696ABF8" w14:textId="77777777" w:rsidR="009B6395" w:rsidRPr="00F26146" w:rsidRDefault="009B6395" w:rsidP="009B6395">
      <w:pPr>
        <w:autoSpaceDE w:val="0"/>
        <w:autoSpaceDN w:val="0"/>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1D501659" w14:textId="433053B4" w:rsidR="009B6395" w:rsidRDefault="009B6395" w:rsidP="009B6395">
      <w:pPr>
        <w:autoSpaceDE w:val="0"/>
        <w:autoSpaceDN w:val="0"/>
        <w:spacing w:line="276" w:lineRule="auto"/>
        <w:jc w:val="both"/>
        <w:rPr>
          <w:rFonts w:asciiTheme="minorHAnsi" w:eastAsia="Times New Roman" w:hAnsiTheme="minorHAnsi" w:cstheme="minorHAnsi"/>
          <w:i/>
          <w:sz w:val="22"/>
          <w:szCs w:val="22"/>
          <w:lang w:eastAsia="es-ES"/>
        </w:rPr>
      </w:pPr>
    </w:p>
    <w:p w14:paraId="3007EB65" w14:textId="77777777" w:rsidR="00B42296" w:rsidRPr="00F26146" w:rsidRDefault="00B42296" w:rsidP="009B6395">
      <w:pPr>
        <w:autoSpaceDE w:val="0"/>
        <w:autoSpaceDN w:val="0"/>
        <w:spacing w:line="276" w:lineRule="auto"/>
        <w:jc w:val="both"/>
        <w:rPr>
          <w:rFonts w:asciiTheme="minorHAnsi" w:eastAsia="Times New Roman" w:hAnsiTheme="minorHAnsi" w:cstheme="minorHAnsi"/>
          <w:i/>
          <w:sz w:val="22"/>
          <w:szCs w:val="22"/>
          <w:lang w:eastAsia="es-ES"/>
        </w:rPr>
      </w:pPr>
    </w:p>
    <w:p w14:paraId="2476123A" w14:textId="77777777" w:rsidR="009B6395" w:rsidRPr="00F26146" w:rsidRDefault="009B6395" w:rsidP="009B6395">
      <w:pPr>
        <w:pStyle w:val="Prrafodelista"/>
        <w:widowControl w:val="0"/>
        <w:numPr>
          <w:ilvl w:val="1"/>
          <w:numId w:val="2"/>
        </w:numPr>
        <w:tabs>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t>IDIOMA DEL CONTRATO</w:t>
      </w:r>
    </w:p>
    <w:p w14:paraId="60A5EFE5" w14:textId="77777777" w:rsidR="009B6395" w:rsidRPr="00F26146" w:rsidRDefault="009B6395" w:rsidP="009B6395">
      <w:pPr>
        <w:autoSpaceDE w:val="0"/>
        <w:autoSpaceDN w:val="0"/>
        <w:spacing w:line="276" w:lineRule="auto"/>
        <w:jc w:val="both"/>
        <w:rPr>
          <w:rFonts w:asciiTheme="minorHAnsi" w:eastAsia="Times New Roman" w:hAnsiTheme="minorHAnsi" w:cstheme="minorHAnsi"/>
          <w:sz w:val="22"/>
          <w:szCs w:val="22"/>
          <w:lang w:eastAsia="es-ES"/>
        </w:rPr>
      </w:pPr>
    </w:p>
    <w:p w14:paraId="58F10034" w14:textId="77777777" w:rsidR="009B6395" w:rsidRPr="00F26146" w:rsidRDefault="009B6395"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30A1A6D4" w14:textId="77777777" w:rsidR="009B6395" w:rsidRPr="00F26146" w:rsidRDefault="009B6395"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r w:rsidRPr="00F26146">
        <w:rPr>
          <w:rFonts w:asciiTheme="minorHAnsi" w:eastAsia="Times New Roman" w:hAnsiTheme="minorHAnsi" w:cstheme="minorHAnsi"/>
          <w:sz w:val="22"/>
          <w:szCs w:val="22"/>
          <w:lang w:eastAsia="es-ES"/>
        </w:rPr>
        <w:t>El proveedor correrá con todos los costos relativos a las traducciones, así como todos los riesgos derivados de la exactitud de dicha traducción.</w:t>
      </w:r>
    </w:p>
    <w:p w14:paraId="4489E7FC" w14:textId="5480BD4D" w:rsidR="009B6395" w:rsidRDefault="009B6395"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p>
    <w:p w14:paraId="69EB0E88" w14:textId="79997642" w:rsidR="00500699" w:rsidRDefault="00500699"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p>
    <w:p w14:paraId="0F5AAFAD" w14:textId="25123054" w:rsidR="00500699" w:rsidRDefault="00500699"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p>
    <w:p w14:paraId="45D4CDFF" w14:textId="0FEF946B" w:rsidR="00500699" w:rsidRDefault="00500699"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p>
    <w:p w14:paraId="751D8C1C" w14:textId="77777777" w:rsidR="00500699" w:rsidRPr="00F26146" w:rsidRDefault="00500699"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lang w:eastAsia="es-ES"/>
        </w:rPr>
      </w:pPr>
    </w:p>
    <w:p w14:paraId="799587A2" w14:textId="77777777" w:rsidR="009B6395" w:rsidRPr="00F26146" w:rsidRDefault="009B6395" w:rsidP="009B6395">
      <w:pPr>
        <w:pStyle w:val="Prrafodelista"/>
        <w:widowControl w:val="0"/>
        <w:numPr>
          <w:ilvl w:val="1"/>
          <w:numId w:val="2"/>
        </w:numPr>
        <w:tabs>
          <w:tab w:val="left" w:pos="426"/>
        </w:tabs>
        <w:adjustRightInd w:val="0"/>
        <w:spacing w:line="276" w:lineRule="auto"/>
        <w:ind w:left="0" w:firstLine="0"/>
        <w:contextualSpacing w:val="0"/>
        <w:jc w:val="both"/>
        <w:textAlignment w:val="baseline"/>
        <w:rPr>
          <w:rFonts w:asciiTheme="minorHAnsi" w:hAnsiTheme="minorHAnsi" w:cstheme="minorHAnsi"/>
          <w:b/>
          <w:bCs/>
          <w:sz w:val="22"/>
          <w:szCs w:val="22"/>
          <w:u w:val="single"/>
          <w:lang w:val="es-ES" w:eastAsia="es-ES"/>
        </w:rPr>
      </w:pPr>
      <w:r w:rsidRPr="00F26146">
        <w:rPr>
          <w:rFonts w:asciiTheme="minorHAnsi" w:hAnsiTheme="minorHAnsi" w:cstheme="minorHAnsi"/>
          <w:b/>
          <w:bCs/>
          <w:sz w:val="22"/>
          <w:szCs w:val="22"/>
          <w:u w:val="single"/>
          <w:lang w:val="es-ES" w:eastAsia="es-ES"/>
        </w:rPr>
        <w:lastRenderedPageBreak/>
        <w:t>SUSCRIPCIÓN</w:t>
      </w:r>
    </w:p>
    <w:p w14:paraId="788150ED" w14:textId="77777777" w:rsidR="009B6395" w:rsidRPr="00F26146" w:rsidRDefault="009B6395" w:rsidP="009B6395">
      <w:pPr>
        <w:pStyle w:val="Prrafodelista"/>
        <w:tabs>
          <w:tab w:val="left" w:pos="426"/>
        </w:tabs>
        <w:spacing w:line="276" w:lineRule="auto"/>
        <w:ind w:left="0"/>
        <w:jc w:val="both"/>
        <w:rPr>
          <w:rFonts w:asciiTheme="minorHAnsi" w:hAnsiTheme="minorHAnsi" w:cstheme="minorHAnsi"/>
          <w:b/>
          <w:bCs/>
          <w:sz w:val="22"/>
          <w:szCs w:val="22"/>
          <w:u w:val="single"/>
          <w:lang w:val="es-ES" w:eastAsia="es-ES"/>
        </w:rPr>
      </w:pPr>
    </w:p>
    <w:p w14:paraId="140A96B3" w14:textId="77777777" w:rsidR="009B6395" w:rsidRPr="00F26146" w:rsidRDefault="009B6395" w:rsidP="009B6395">
      <w:pPr>
        <w:numPr>
          <w:ilvl w:val="12"/>
          <w:numId w:val="0"/>
        </w:numPr>
        <w:tabs>
          <w:tab w:val="left" w:pos="708"/>
          <w:tab w:val="left" w:pos="1843"/>
        </w:tabs>
        <w:suppressAutoHyphens/>
        <w:spacing w:line="276" w:lineRule="auto"/>
        <w:jc w:val="both"/>
        <w:rPr>
          <w:rFonts w:asciiTheme="minorHAnsi" w:eastAsia="Times New Roman" w:hAnsiTheme="minorHAnsi" w:cstheme="minorHAnsi"/>
          <w:sz w:val="22"/>
          <w:szCs w:val="22"/>
        </w:rPr>
      </w:pPr>
      <w:r w:rsidRPr="00F26146">
        <w:rPr>
          <w:rFonts w:asciiTheme="minorHAnsi" w:eastAsia="Times New Roman" w:hAnsiTheme="minorHAnsi" w:cstheme="minorHAnsi"/>
          <w:sz w:val="22"/>
          <w:szCs w:val="22"/>
        </w:rPr>
        <w:t xml:space="preserve">EN TESTIMONIO de conformidad se suscriben 2 (dos) ejemplares de un mismo tenor y a un solo efecto en la ciudad de ___________________ República del Paraguay al día </w:t>
      </w:r>
      <w:r w:rsidRPr="00F26146">
        <w:rPr>
          <w:rFonts w:asciiTheme="minorHAnsi" w:eastAsia="Times New Roman" w:hAnsiTheme="minorHAnsi" w:cstheme="minorHAnsi"/>
          <w:i/>
          <w:sz w:val="22"/>
          <w:szCs w:val="22"/>
        </w:rPr>
        <w:t>[___________]</w:t>
      </w:r>
      <w:r w:rsidRPr="00F26146">
        <w:rPr>
          <w:rFonts w:asciiTheme="minorHAnsi" w:eastAsia="Times New Roman" w:hAnsiTheme="minorHAnsi" w:cstheme="minorHAnsi"/>
          <w:sz w:val="22"/>
          <w:szCs w:val="22"/>
        </w:rPr>
        <w:t xml:space="preserve"> mes </w:t>
      </w:r>
      <w:r w:rsidRPr="00F26146">
        <w:rPr>
          <w:rFonts w:asciiTheme="minorHAnsi" w:eastAsia="Times New Roman" w:hAnsiTheme="minorHAnsi" w:cstheme="minorHAnsi"/>
          <w:i/>
          <w:sz w:val="22"/>
          <w:szCs w:val="22"/>
        </w:rPr>
        <w:t>[___________]</w:t>
      </w:r>
      <w:r w:rsidRPr="00F26146">
        <w:rPr>
          <w:rFonts w:asciiTheme="minorHAnsi" w:eastAsia="Times New Roman" w:hAnsiTheme="minorHAnsi" w:cstheme="minorHAnsi"/>
          <w:sz w:val="22"/>
          <w:szCs w:val="22"/>
        </w:rPr>
        <w:t xml:space="preserve"> y año </w:t>
      </w:r>
      <w:r w:rsidRPr="00F26146">
        <w:rPr>
          <w:rFonts w:asciiTheme="minorHAnsi" w:eastAsia="Times New Roman" w:hAnsiTheme="minorHAnsi" w:cstheme="minorHAnsi"/>
          <w:i/>
          <w:sz w:val="22"/>
          <w:szCs w:val="22"/>
        </w:rPr>
        <w:t>[_____________]</w:t>
      </w:r>
      <w:r w:rsidRPr="00F26146">
        <w:rPr>
          <w:rFonts w:asciiTheme="minorHAnsi" w:eastAsia="Times New Roman" w:hAnsiTheme="minorHAnsi" w:cstheme="minorHAnsi"/>
          <w:sz w:val="22"/>
          <w:szCs w:val="22"/>
        </w:rPr>
        <w:t>.</w:t>
      </w:r>
    </w:p>
    <w:p w14:paraId="75441B94" w14:textId="77777777" w:rsidR="009B6395" w:rsidRPr="00F26146" w:rsidRDefault="009B6395" w:rsidP="009B6395">
      <w:pPr>
        <w:numPr>
          <w:ilvl w:val="12"/>
          <w:numId w:val="0"/>
        </w:numPr>
        <w:tabs>
          <w:tab w:val="left" w:leader="underscore" w:pos="7200"/>
        </w:tabs>
        <w:suppressAutoHyphens/>
        <w:spacing w:line="276" w:lineRule="auto"/>
        <w:jc w:val="both"/>
        <w:rPr>
          <w:rFonts w:asciiTheme="minorHAnsi" w:eastAsia="Times New Roman" w:hAnsiTheme="minorHAnsi" w:cstheme="minorHAnsi"/>
          <w:sz w:val="22"/>
          <w:szCs w:val="22"/>
          <w:lang w:eastAsia="es-ES"/>
        </w:rPr>
      </w:pPr>
    </w:p>
    <w:p w14:paraId="50E2F2B4" w14:textId="77777777" w:rsidR="009B6395" w:rsidRPr="00B42296" w:rsidRDefault="009B6395" w:rsidP="009B6395">
      <w:pPr>
        <w:numPr>
          <w:ilvl w:val="12"/>
          <w:numId w:val="0"/>
        </w:numPr>
        <w:tabs>
          <w:tab w:val="left" w:leader="underscore" w:pos="7200"/>
        </w:tabs>
        <w:suppressAutoHyphens/>
        <w:spacing w:line="276" w:lineRule="auto"/>
        <w:jc w:val="both"/>
        <w:rPr>
          <w:rFonts w:asciiTheme="minorHAnsi" w:eastAsia="Times New Roman" w:hAnsiTheme="minorHAnsi" w:cstheme="minorHAnsi"/>
          <w:sz w:val="22"/>
          <w:szCs w:val="22"/>
          <w:lang w:eastAsia="es-ES"/>
        </w:rPr>
      </w:pPr>
      <w:r w:rsidRPr="00B42296">
        <w:rPr>
          <w:rFonts w:asciiTheme="minorHAnsi" w:eastAsia="Times New Roman" w:hAnsiTheme="minorHAnsi" w:cstheme="minorHAnsi"/>
          <w:sz w:val="22"/>
          <w:szCs w:val="22"/>
          <w:lang w:eastAsia="es-ES"/>
        </w:rPr>
        <w:t xml:space="preserve">Firmado por: </w:t>
      </w:r>
      <w:r w:rsidRPr="00B42296">
        <w:rPr>
          <w:rFonts w:asciiTheme="minorHAnsi" w:eastAsia="Times New Roman" w:hAnsiTheme="minorHAnsi" w:cstheme="minorHAnsi"/>
          <w:i/>
          <w:iCs/>
          <w:sz w:val="22"/>
          <w:szCs w:val="22"/>
          <w:lang w:eastAsia="es-ES"/>
        </w:rPr>
        <w:t>[indicar firma]</w:t>
      </w:r>
      <w:r w:rsidRPr="00B42296">
        <w:rPr>
          <w:rFonts w:asciiTheme="minorHAnsi" w:eastAsia="Times New Roman" w:hAnsiTheme="minorHAnsi" w:cstheme="minorHAnsi"/>
          <w:sz w:val="22"/>
          <w:szCs w:val="22"/>
          <w:lang w:eastAsia="es-ES"/>
        </w:rPr>
        <w:t xml:space="preserve"> en nombre de la Contratante.</w:t>
      </w:r>
    </w:p>
    <w:p w14:paraId="2D85B9A2" w14:textId="77777777" w:rsidR="009B6395" w:rsidRPr="00474C43" w:rsidRDefault="009B6395" w:rsidP="009B6395">
      <w:pPr>
        <w:numPr>
          <w:ilvl w:val="12"/>
          <w:numId w:val="0"/>
        </w:numPr>
        <w:tabs>
          <w:tab w:val="left" w:leader="underscore" w:pos="7200"/>
        </w:tabs>
        <w:suppressAutoHyphens/>
        <w:spacing w:line="276" w:lineRule="auto"/>
        <w:jc w:val="both"/>
        <w:rPr>
          <w:rFonts w:asciiTheme="minorHAnsi" w:eastAsia="Times New Roman" w:hAnsiTheme="minorHAnsi" w:cstheme="minorHAnsi"/>
          <w:sz w:val="22"/>
          <w:szCs w:val="22"/>
          <w:lang w:eastAsia="es-ES"/>
        </w:rPr>
      </w:pPr>
      <w:r w:rsidRPr="00B42296">
        <w:rPr>
          <w:rFonts w:asciiTheme="minorHAnsi" w:eastAsia="Times New Roman" w:hAnsiTheme="minorHAnsi" w:cstheme="minorHAnsi"/>
          <w:sz w:val="22"/>
          <w:szCs w:val="22"/>
          <w:lang w:eastAsia="es-ES"/>
        </w:rPr>
        <w:t xml:space="preserve">Firmado por: </w:t>
      </w:r>
      <w:r w:rsidRPr="00B42296">
        <w:rPr>
          <w:rFonts w:asciiTheme="minorHAnsi" w:eastAsia="Times New Roman" w:hAnsiTheme="minorHAnsi" w:cstheme="minorHAnsi"/>
          <w:i/>
          <w:iCs/>
          <w:sz w:val="22"/>
          <w:szCs w:val="22"/>
          <w:lang w:eastAsia="es-ES"/>
        </w:rPr>
        <w:t xml:space="preserve">[indicar la(s) firma(s)] </w:t>
      </w:r>
      <w:r w:rsidRPr="00B42296">
        <w:rPr>
          <w:rFonts w:asciiTheme="minorHAnsi" w:eastAsia="Times New Roman" w:hAnsiTheme="minorHAnsi" w:cstheme="minorHAnsi"/>
          <w:sz w:val="22"/>
          <w:szCs w:val="22"/>
          <w:lang w:eastAsia="es-ES"/>
        </w:rPr>
        <w:t>en nombre del Proveedor</w:t>
      </w:r>
      <w:r w:rsidRPr="00F26146">
        <w:rPr>
          <w:rFonts w:asciiTheme="minorHAnsi" w:eastAsia="Times New Roman" w:hAnsiTheme="minorHAnsi" w:cstheme="minorHAnsi"/>
          <w:sz w:val="22"/>
          <w:szCs w:val="22"/>
          <w:lang w:eastAsia="es-ES"/>
        </w:rPr>
        <w:t>.</w:t>
      </w:r>
    </w:p>
    <w:p w14:paraId="7E2F584F" w14:textId="77777777" w:rsidR="009B6395" w:rsidRPr="00474C43" w:rsidRDefault="009B6395" w:rsidP="009B6395">
      <w:pPr>
        <w:pStyle w:val="Ttulo2"/>
        <w:rPr>
          <w:rFonts w:eastAsia="Times New Roman"/>
          <w:color w:val="000000"/>
          <w:sz w:val="32"/>
          <w:szCs w:val="32"/>
          <w:lang w:val="es-ES"/>
        </w:rPr>
      </w:pPr>
    </w:p>
    <w:p w14:paraId="795BD471" w14:textId="77777777" w:rsidR="00826DA3" w:rsidRDefault="00826DA3"/>
    <w:sectPr w:rsidR="00826DA3">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561792306">
    <w:abstractNumId w:val="1"/>
  </w:num>
  <w:num w:numId="2" w16cid:durableId="792868898">
    <w:abstractNumId w:val="0"/>
  </w:num>
  <w:num w:numId="3" w16cid:durableId="598365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95"/>
    <w:rsid w:val="00083F24"/>
    <w:rsid w:val="000C2930"/>
    <w:rsid w:val="000D5248"/>
    <w:rsid w:val="00106CB6"/>
    <w:rsid w:val="001D2B39"/>
    <w:rsid w:val="00293481"/>
    <w:rsid w:val="004602A6"/>
    <w:rsid w:val="00500699"/>
    <w:rsid w:val="006132EE"/>
    <w:rsid w:val="006B6A46"/>
    <w:rsid w:val="006C2CDF"/>
    <w:rsid w:val="006F039E"/>
    <w:rsid w:val="0075598D"/>
    <w:rsid w:val="007B4D55"/>
    <w:rsid w:val="007E2B62"/>
    <w:rsid w:val="0080592C"/>
    <w:rsid w:val="00826DA3"/>
    <w:rsid w:val="009B6395"/>
    <w:rsid w:val="00A00B11"/>
    <w:rsid w:val="00AD1A41"/>
    <w:rsid w:val="00B208C4"/>
    <w:rsid w:val="00B20E25"/>
    <w:rsid w:val="00B31543"/>
    <w:rsid w:val="00B42296"/>
    <w:rsid w:val="00CD2BE7"/>
    <w:rsid w:val="00D42478"/>
    <w:rsid w:val="00F167F0"/>
    <w:rsid w:val="00F75AE0"/>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A880C"/>
  <w15:chartTrackingRefBased/>
  <w15:docId w15:val="{FF942933-395C-4B81-AD36-1A559044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95"/>
    <w:pPr>
      <w:spacing w:after="0" w:line="240" w:lineRule="auto"/>
    </w:pPr>
    <w:rPr>
      <w:rFonts w:ascii="Times New Roman" w:eastAsiaTheme="minorEastAsia" w:hAnsi="Times New Roman" w:cs="Times New Roman"/>
      <w:sz w:val="24"/>
      <w:szCs w:val="24"/>
      <w:lang w:eastAsia="es-PY"/>
    </w:rPr>
  </w:style>
  <w:style w:type="paragraph" w:styleId="Ttulo2">
    <w:name w:val="heading 2"/>
    <w:basedOn w:val="Normal"/>
    <w:link w:val="Ttulo2Car"/>
    <w:uiPriority w:val="9"/>
    <w:qFormat/>
    <w:rsid w:val="009B6395"/>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B6395"/>
    <w:rPr>
      <w:rFonts w:ascii="Times New Roman" w:eastAsiaTheme="minorEastAsia" w:hAnsi="Times New Roman" w:cs="Times New Roman"/>
      <w:b/>
      <w:bCs/>
      <w:sz w:val="36"/>
      <w:szCs w:val="36"/>
      <w:lang w:eastAsia="es-PY"/>
    </w:rPr>
  </w:style>
  <w:style w:type="paragraph" w:styleId="NormalWeb">
    <w:name w:val="Normal (Web)"/>
    <w:basedOn w:val="Normal"/>
    <w:uiPriority w:val="99"/>
    <w:unhideWhenUsed/>
    <w:rsid w:val="009B6395"/>
    <w:pPr>
      <w:spacing w:before="100" w:beforeAutospacing="1" w:after="100" w:afterAutospacing="1"/>
    </w:pPr>
  </w:style>
  <w:style w:type="paragraph" w:styleId="Prrafodelista">
    <w:name w:val="List Paragraph"/>
    <w:aliases w:val="titulo 5,Lista de nivel 1"/>
    <w:basedOn w:val="Normal"/>
    <w:link w:val="PrrafodelistaCar"/>
    <w:uiPriority w:val="34"/>
    <w:qFormat/>
    <w:rsid w:val="009B6395"/>
    <w:pPr>
      <w:ind w:left="720"/>
      <w:contextualSpacing/>
    </w:pPr>
  </w:style>
  <w:style w:type="character" w:customStyle="1" w:styleId="PrrafodelistaCar">
    <w:name w:val="Párrafo de lista Car"/>
    <w:aliases w:val="titulo 5 Car,Lista de nivel 1 Car"/>
    <w:link w:val="Prrafodelista"/>
    <w:uiPriority w:val="34"/>
    <w:rsid w:val="009B6395"/>
    <w:rPr>
      <w:rFonts w:ascii="Times New Roman" w:eastAsiaTheme="minorEastAsia" w:hAnsi="Times New Roman" w:cs="Times New Roman"/>
      <w:sz w:val="24"/>
      <w:szCs w:val="24"/>
      <w:lang w:eastAsia="es-PY"/>
    </w:rPr>
  </w:style>
  <w:style w:type="paragraph" w:styleId="Textoindependiente">
    <w:name w:val="Body Text"/>
    <w:basedOn w:val="Normal"/>
    <w:link w:val="TextoindependienteCar"/>
    <w:uiPriority w:val="99"/>
    <w:rsid w:val="009B6395"/>
    <w:pPr>
      <w:jc w:val="both"/>
    </w:pPr>
    <w:rPr>
      <w:rFonts w:eastAsia="Times New Roman"/>
      <w:szCs w:val="20"/>
      <w:lang w:val="es-ES_tradnl" w:eastAsia="es-ES"/>
    </w:rPr>
  </w:style>
  <w:style w:type="character" w:customStyle="1" w:styleId="TextoindependienteCar">
    <w:name w:val="Texto independiente Car"/>
    <w:basedOn w:val="Fuentedeprrafopredeter"/>
    <w:link w:val="Textoindependiente"/>
    <w:uiPriority w:val="99"/>
    <w:rsid w:val="009B6395"/>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9B6395"/>
    <w:pPr>
      <w:numPr>
        <w:numId w:val="1"/>
      </w:numPr>
      <w:pBdr>
        <w:bottom w:val="single" w:sz="4" w:space="1" w:color="auto"/>
      </w:pBdr>
      <w:spacing w:line="276" w:lineRule="auto"/>
      <w:jc w:val="both"/>
    </w:pPr>
    <w:rPr>
      <w:rFonts w:ascii="Calibri" w:eastAsia="Times New Roman" w:hAnsi="Calibri" w:cs="Calibri"/>
      <w:b/>
      <w:color w:val="000000"/>
      <w:sz w:val="22"/>
      <w:szCs w:val="22"/>
      <w:lang w:val="es-ES_tradnl"/>
    </w:rPr>
  </w:style>
  <w:style w:type="character" w:customStyle="1" w:styleId="TITULO2Car">
    <w:name w:val="TITULO 2 Car"/>
    <w:link w:val="TITULO2"/>
    <w:rsid w:val="009B6395"/>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00B11"/>
    <w:rPr>
      <w:sz w:val="16"/>
      <w:szCs w:val="16"/>
    </w:rPr>
  </w:style>
  <w:style w:type="paragraph" w:styleId="Textocomentario">
    <w:name w:val="annotation text"/>
    <w:basedOn w:val="Normal"/>
    <w:link w:val="TextocomentarioCar"/>
    <w:uiPriority w:val="99"/>
    <w:semiHidden/>
    <w:unhideWhenUsed/>
    <w:rsid w:val="00A00B11"/>
    <w:rPr>
      <w:sz w:val="20"/>
      <w:szCs w:val="20"/>
    </w:rPr>
  </w:style>
  <w:style w:type="character" w:customStyle="1" w:styleId="TextocomentarioCar">
    <w:name w:val="Texto comentario Car"/>
    <w:basedOn w:val="Fuentedeprrafopredeter"/>
    <w:link w:val="Textocomentario"/>
    <w:uiPriority w:val="99"/>
    <w:semiHidden/>
    <w:rsid w:val="00A00B11"/>
    <w:rPr>
      <w:rFonts w:ascii="Times New Roman" w:eastAsiaTheme="minorEastAsia" w:hAnsi="Times New Roman" w:cs="Times New Roman"/>
      <w:sz w:val="20"/>
      <w:szCs w:val="20"/>
      <w:lang w:eastAsia="es-PY"/>
    </w:rPr>
  </w:style>
  <w:style w:type="paragraph" w:styleId="Asuntodelcomentario">
    <w:name w:val="annotation subject"/>
    <w:basedOn w:val="Textocomentario"/>
    <w:next w:val="Textocomentario"/>
    <w:link w:val="AsuntodelcomentarioCar"/>
    <w:uiPriority w:val="99"/>
    <w:semiHidden/>
    <w:unhideWhenUsed/>
    <w:rsid w:val="00A00B11"/>
    <w:rPr>
      <w:b/>
      <w:bCs/>
    </w:rPr>
  </w:style>
  <w:style w:type="character" w:customStyle="1" w:styleId="AsuntodelcomentarioCar">
    <w:name w:val="Asunto del comentario Car"/>
    <w:basedOn w:val="TextocomentarioCar"/>
    <w:link w:val="Asuntodelcomentario"/>
    <w:uiPriority w:val="99"/>
    <w:semiHidden/>
    <w:rsid w:val="00A00B11"/>
    <w:rPr>
      <w:rFonts w:ascii="Times New Roman" w:eastAsiaTheme="minorEastAsia" w:hAnsi="Times New Roman" w:cs="Times New Roman"/>
      <w:b/>
      <w:bCs/>
      <w:sz w:val="20"/>
      <w:szCs w:val="20"/>
      <w:lang w:eastAsia="es-PY"/>
    </w:rPr>
  </w:style>
  <w:style w:type="paragraph" w:styleId="Textodeglobo">
    <w:name w:val="Balloon Text"/>
    <w:basedOn w:val="Normal"/>
    <w:link w:val="TextodegloboCar"/>
    <w:uiPriority w:val="99"/>
    <w:semiHidden/>
    <w:unhideWhenUsed/>
    <w:rsid w:val="00A00B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0B11"/>
    <w:rPr>
      <w:rFonts w:ascii="Segoe UI" w:eastAsiaTheme="minorEastAsia" w:hAnsi="Segoe UI" w:cs="Segoe UI"/>
      <w:sz w:val="18"/>
      <w:szCs w:val="18"/>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0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9B22BC8BB4A549DB819880B0BFA67"/>
        <w:category>
          <w:name w:val="General"/>
          <w:gallery w:val="placeholder"/>
        </w:category>
        <w:types>
          <w:type w:val="bbPlcHdr"/>
        </w:types>
        <w:behaviors>
          <w:behavior w:val="content"/>
        </w:behaviors>
        <w:guid w:val="{C0B2F6A5-63FA-4CFE-A768-92DC5E7BA6F0}"/>
      </w:docPartPr>
      <w:docPartBody>
        <w:p w:rsidR="00D6523A" w:rsidRDefault="00990B57" w:rsidP="00990B57">
          <w:pPr>
            <w:pStyle w:val="4E09B22BC8BB4A549DB819880B0BFA67"/>
          </w:pPr>
          <w:r w:rsidRPr="00102D51">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B57"/>
    <w:rsid w:val="00295D43"/>
    <w:rsid w:val="0041709B"/>
    <w:rsid w:val="00990B57"/>
    <w:rsid w:val="00B20E25"/>
    <w:rsid w:val="00D62649"/>
    <w:rsid w:val="00D6523A"/>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90B57"/>
    <w:rPr>
      <w:color w:val="808080"/>
    </w:rPr>
  </w:style>
  <w:style w:type="paragraph" w:customStyle="1" w:styleId="4E09B22BC8BB4A549DB819880B0BFA67">
    <w:name w:val="4E09B22BC8BB4A549DB819880B0BFA67"/>
    <w:rsid w:val="00990B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1111</Words>
  <Characters>6116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Anahí Pesoa Sánchez</dc:creator>
  <cp:keywords/>
  <dc:description/>
  <cp:lastModifiedBy>Admin</cp:lastModifiedBy>
  <cp:revision>22</cp:revision>
  <dcterms:created xsi:type="dcterms:W3CDTF">2025-07-04T20:35:00Z</dcterms:created>
  <dcterms:modified xsi:type="dcterms:W3CDTF">2025-11-26T20:47:00Z</dcterms:modified>
</cp:coreProperties>
</file>